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9F" w:rsidRDefault="004455CE" w:rsidP="008C342D">
      <w:pPr>
        <w:jc w:val="center"/>
      </w:pPr>
      <w:r>
        <w:object w:dxaOrig="13522" w:dyaOrig="22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9.4pt;height:41.75pt" o:ole="">
            <v:imagedata r:id="rId8" o:title=""/>
          </v:shape>
          <o:OLEObject Type="Embed" ProgID="CorelDRAW.Graphic.12" ShapeID="_x0000_i1025" DrawAspect="Content" ObjectID="_1538821846" r:id="rId9"/>
        </w:object>
      </w: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Default="004455CE" w:rsidP="004455CE">
      <w:pPr>
        <w:jc w:val="center"/>
      </w:pPr>
    </w:p>
    <w:p w:rsidR="004455CE" w:rsidRPr="004455CE" w:rsidRDefault="000108FD" w:rsidP="004455CE">
      <w:pPr>
        <w:jc w:val="center"/>
        <w:rPr>
          <w:sz w:val="40"/>
          <w:szCs w:val="40"/>
        </w:rPr>
      </w:pPr>
      <w:r>
        <w:rPr>
          <w:sz w:val="40"/>
          <w:szCs w:val="40"/>
        </w:rPr>
        <w:t>Инвертор с зарядным устройством</w:t>
      </w:r>
    </w:p>
    <w:p w:rsidR="004455CE" w:rsidRPr="001D0E3C" w:rsidRDefault="000108FD" w:rsidP="004455CE">
      <w:pPr>
        <w:jc w:val="center"/>
        <w:rPr>
          <w:sz w:val="32"/>
          <w:szCs w:val="32"/>
        </w:rPr>
      </w:pPr>
      <w:r>
        <w:rPr>
          <w:sz w:val="32"/>
          <w:szCs w:val="32"/>
        </w:rPr>
        <w:t>ЕРМАК-1512</w:t>
      </w:r>
    </w:p>
    <w:p w:rsidR="004455CE" w:rsidRDefault="004455CE" w:rsidP="004455CE">
      <w:pPr>
        <w:jc w:val="center"/>
      </w:pPr>
    </w:p>
    <w:p w:rsidR="004455CE" w:rsidRPr="004455CE" w:rsidRDefault="004455CE" w:rsidP="004455CE">
      <w:pPr>
        <w:jc w:val="center"/>
        <w:rPr>
          <w:sz w:val="32"/>
          <w:szCs w:val="32"/>
        </w:rPr>
      </w:pPr>
      <w:r w:rsidRPr="004455CE">
        <w:rPr>
          <w:sz w:val="32"/>
          <w:szCs w:val="32"/>
        </w:rPr>
        <w:t>Руководство по эксплуатации</w:t>
      </w:r>
    </w:p>
    <w:p w:rsidR="004455CE" w:rsidRDefault="001D0E3C" w:rsidP="004455C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Версия </w:t>
      </w:r>
      <w:r w:rsidR="00864280">
        <w:rPr>
          <w:sz w:val="32"/>
          <w:szCs w:val="32"/>
        </w:rPr>
        <w:t>2</w:t>
      </w:r>
    </w:p>
    <w:p w:rsidR="00EE5064" w:rsidRDefault="00EE5064" w:rsidP="00EE5064">
      <w:pPr>
        <w:spacing w:after="200" w:line="276" w:lineRule="auto"/>
        <w:jc w:val="left"/>
        <w:rPr>
          <w:sz w:val="32"/>
          <w:szCs w:val="32"/>
        </w:rPr>
      </w:pPr>
    </w:p>
    <w:p w:rsidR="00EE5064" w:rsidRDefault="00EE5064" w:rsidP="00EE5064">
      <w:pPr>
        <w:spacing w:after="200" w:line="276" w:lineRule="auto"/>
        <w:jc w:val="left"/>
        <w:rPr>
          <w:sz w:val="32"/>
          <w:szCs w:val="32"/>
        </w:rPr>
      </w:pPr>
    </w:p>
    <w:p w:rsidR="00EE5064" w:rsidRDefault="00EE5064" w:rsidP="00EE5064">
      <w:pPr>
        <w:spacing w:after="200" w:line="276" w:lineRule="auto"/>
        <w:jc w:val="left"/>
        <w:rPr>
          <w:sz w:val="32"/>
          <w:szCs w:val="32"/>
        </w:rPr>
      </w:pPr>
    </w:p>
    <w:p w:rsidR="00EE5064" w:rsidRDefault="00EE5064" w:rsidP="00EE5064">
      <w:pPr>
        <w:spacing w:after="200" w:line="276" w:lineRule="auto"/>
        <w:jc w:val="left"/>
        <w:rPr>
          <w:sz w:val="32"/>
          <w:szCs w:val="32"/>
        </w:rPr>
        <w:sectPr w:rsidR="00EE5064" w:rsidSect="00EE5064">
          <w:headerReference w:type="default" r:id="rId10"/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p w:rsidR="004455CE" w:rsidRDefault="004455CE">
      <w:pPr>
        <w:spacing w:after="200" w:line="276" w:lineRule="auto"/>
        <w:rPr>
          <w:sz w:val="32"/>
          <w:szCs w:val="32"/>
        </w:rPr>
      </w:pPr>
    </w:p>
    <w:p w:rsidR="004455CE" w:rsidRDefault="004455CE" w:rsidP="004455CE">
      <w:pPr>
        <w:jc w:val="center"/>
        <w:rPr>
          <w:szCs w:val="28"/>
        </w:rPr>
      </w:pPr>
      <w:r w:rsidRPr="004455CE">
        <w:rPr>
          <w:szCs w:val="28"/>
        </w:rPr>
        <w:t>СОДЕРЖАНИЕ</w:t>
      </w:r>
    </w:p>
    <w:p w:rsidR="00995737" w:rsidRDefault="00995737" w:rsidP="00ED16D5">
      <w:pPr>
        <w:rPr>
          <w:szCs w:val="28"/>
        </w:rPr>
      </w:pPr>
    </w:p>
    <w:p w:rsidR="00864280" w:rsidRDefault="00DB78FF">
      <w:pPr>
        <w:pStyle w:val="13"/>
        <w:tabs>
          <w:tab w:val="left" w:pos="44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szCs w:val="28"/>
        </w:rPr>
        <w:fldChar w:fldCharType="begin"/>
      </w:r>
      <w:r w:rsidR="0087219D">
        <w:rPr>
          <w:szCs w:val="28"/>
        </w:rPr>
        <w:instrText xml:space="preserve"> TOC \o "2-3" \h \z \t "Заг1_К;1;Заг2_К;2" </w:instrText>
      </w:r>
      <w:r>
        <w:rPr>
          <w:szCs w:val="28"/>
        </w:rPr>
        <w:fldChar w:fldCharType="separate"/>
      </w:r>
      <w:hyperlink w:anchor="_Toc464454924" w:history="1">
        <w:r w:rsidR="00864280" w:rsidRPr="00827A3F">
          <w:rPr>
            <w:rStyle w:val="ac"/>
            <w:noProof/>
          </w:rPr>
          <w:t>1.</w:t>
        </w:r>
        <w:r w:rsidR="0086428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64280" w:rsidRPr="00827A3F">
          <w:rPr>
            <w:rStyle w:val="ac"/>
            <w:noProof/>
          </w:rPr>
          <w:t>Описание и работа</w:t>
        </w:r>
        <w:r w:rsidR="00864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4280">
          <w:rPr>
            <w:noProof/>
            <w:webHidden/>
          </w:rPr>
          <w:instrText xml:space="preserve"> PAGEREF _Toc464454924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428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64280" w:rsidRDefault="00DB78FF">
      <w:pPr>
        <w:pStyle w:val="20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64454925" w:history="1">
        <w:r w:rsidR="00864280" w:rsidRPr="00827A3F">
          <w:rPr>
            <w:rStyle w:val="ac"/>
            <w:noProof/>
          </w:rPr>
          <w:t>1.1.</w:t>
        </w:r>
        <w:r w:rsidR="0086428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64280" w:rsidRPr="00827A3F">
          <w:rPr>
            <w:rStyle w:val="ac"/>
            <w:noProof/>
          </w:rPr>
          <w:t>Назначение изделия</w:t>
        </w:r>
        <w:r w:rsidR="00864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4280">
          <w:rPr>
            <w:noProof/>
            <w:webHidden/>
          </w:rPr>
          <w:instrText xml:space="preserve"> PAGEREF _Toc464454925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428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64280" w:rsidRDefault="00DB78FF">
      <w:pPr>
        <w:pStyle w:val="20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64454926" w:history="1">
        <w:r w:rsidR="00864280" w:rsidRPr="00827A3F">
          <w:rPr>
            <w:rStyle w:val="ac"/>
            <w:noProof/>
          </w:rPr>
          <w:t>1.2.</w:t>
        </w:r>
        <w:r w:rsidR="0086428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64280" w:rsidRPr="00827A3F">
          <w:rPr>
            <w:rStyle w:val="ac"/>
            <w:noProof/>
          </w:rPr>
          <w:t>Общие сведения.</w:t>
        </w:r>
        <w:r w:rsidR="00864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4280">
          <w:rPr>
            <w:noProof/>
            <w:webHidden/>
          </w:rPr>
          <w:instrText xml:space="preserve"> PAGEREF _Toc464454926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428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864280" w:rsidRDefault="00DB78FF">
      <w:pPr>
        <w:pStyle w:val="20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64454927" w:history="1">
        <w:r w:rsidR="00864280" w:rsidRPr="00827A3F">
          <w:rPr>
            <w:rStyle w:val="ac"/>
            <w:noProof/>
          </w:rPr>
          <w:t>1.3.</w:t>
        </w:r>
        <w:r w:rsidR="0086428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64280" w:rsidRPr="00827A3F">
          <w:rPr>
            <w:rStyle w:val="ac"/>
            <w:noProof/>
          </w:rPr>
          <w:t>Технические характеристики.</w:t>
        </w:r>
        <w:r w:rsidR="00864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4280">
          <w:rPr>
            <w:noProof/>
            <w:webHidden/>
          </w:rPr>
          <w:instrText xml:space="preserve"> PAGEREF _Toc464454927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4280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64280" w:rsidRDefault="00DB78FF">
      <w:pPr>
        <w:pStyle w:val="20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64454928" w:history="1">
        <w:r w:rsidR="00864280" w:rsidRPr="00827A3F">
          <w:rPr>
            <w:rStyle w:val="ac"/>
            <w:noProof/>
          </w:rPr>
          <w:t>1.4.</w:t>
        </w:r>
        <w:r w:rsidR="0086428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64280" w:rsidRPr="00827A3F">
          <w:rPr>
            <w:rStyle w:val="ac"/>
            <w:noProof/>
          </w:rPr>
          <w:t>Устройство и работа.</w:t>
        </w:r>
        <w:r w:rsidR="00864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4280">
          <w:rPr>
            <w:noProof/>
            <w:webHidden/>
          </w:rPr>
          <w:instrText xml:space="preserve"> PAGEREF _Toc464454928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4280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64280" w:rsidRDefault="00DB78FF">
      <w:pPr>
        <w:pStyle w:val="13"/>
        <w:tabs>
          <w:tab w:val="left" w:pos="44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64454929" w:history="1">
        <w:r w:rsidR="00864280" w:rsidRPr="00827A3F">
          <w:rPr>
            <w:rStyle w:val="ac"/>
            <w:noProof/>
          </w:rPr>
          <w:t>2.</w:t>
        </w:r>
        <w:r w:rsidR="0086428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64280" w:rsidRPr="00827A3F">
          <w:rPr>
            <w:rStyle w:val="ac"/>
            <w:noProof/>
          </w:rPr>
          <w:t>Использование по назначению.</w:t>
        </w:r>
        <w:r w:rsidR="00864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4280">
          <w:rPr>
            <w:noProof/>
            <w:webHidden/>
          </w:rPr>
          <w:instrText xml:space="preserve"> PAGEREF _Toc464454929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4280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64280" w:rsidRDefault="00DB78FF">
      <w:pPr>
        <w:pStyle w:val="20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64454930" w:history="1">
        <w:r w:rsidR="00864280" w:rsidRPr="00827A3F">
          <w:rPr>
            <w:rStyle w:val="ac"/>
            <w:noProof/>
          </w:rPr>
          <w:t>2.1.</w:t>
        </w:r>
        <w:r w:rsidR="0086428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64280" w:rsidRPr="00827A3F">
          <w:rPr>
            <w:rStyle w:val="ac"/>
            <w:noProof/>
          </w:rPr>
          <w:t>Подготовка к работе.</w:t>
        </w:r>
        <w:r w:rsidR="00864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4280">
          <w:rPr>
            <w:noProof/>
            <w:webHidden/>
          </w:rPr>
          <w:instrText xml:space="preserve"> PAGEREF _Toc464454930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4280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64280" w:rsidRDefault="00DB78FF">
      <w:pPr>
        <w:pStyle w:val="20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64454931" w:history="1">
        <w:r w:rsidR="00864280" w:rsidRPr="00827A3F">
          <w:rPr>
            <w:rStyle w:val="ac"/>
            <w:noProof/>
          </w:rPr>
          <w:t>2.2.</w:t>
        </w:r>
        <w:r w:rsidR="0086428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64280" w:rsidRPr="00827A3F">
          <w:rPr>
            <w:rStyle w:val="ac"/>
            <w:noProof/>
          </w:rPr>
          <w:t>Порядок работы.</w:t>
        </w:r>
        <w:r w:rsidR="00864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4280">
          <w:rPr>
            <w:noProof/>
            <w:webHidden/>
          </w:rPr>
          <w:instrText xml:space="preserve"> PAGEREF _Toc464454931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428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64280" w:rsidRDefault="00DB78FF">
      <w:pPr>
        <w:pStyle w:val="20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64454932" w:history="1">
        <w:r w:rsidR="00864280" w:rsidRPr="00827A3F">
          <w:rPr>
            <w:rStyle w:val="ac"/>
            <w:noProof/>
          </w:rPr>
          <w:t>2.3.</w:t>
        </w:r>
        <w:r w:rsidR="0086428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64280" w:rsidRPr="00827A3F">
          <w:rPr>
            <w:rStyle w:val="ac"/>
            <w:noProof/>
          </w:rPr>
          <w:t>Возможные неисправности и способы их устранения</w:t>
        </w:r>
        <w:r w:rsidR="00864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4280">
          <w:rPr>
            <w:noProof/>
            <w:webHidden/>
          </w:rPr>
          <w:instrText xml:space="preserve"> PAGEREF _Toc464454932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4280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64280" w:rsidRDefault="00DB78FF">
      <w:pPr>
        <w:pStyle w:val="13"/>
        <w:tabs>
          <w:tab w:val="left" w:pos="44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64454933" w:history="1">
        <w:r w:rsidR="00864280" w:rsidRPr="00827A3F">
          <w:rPr>
            <w:rStyle w:val="ac"/>
            <w:noProof/>
          </w:rPr>
          <w:t>3.</w:t>
        </w:r>
        <w:r w:rsidR="0086428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64280" w:rsidRPr="00827A3F">
          <w:rPr>
            <w:rStyle w:val="ac"/>
            <w:noProof/>
          </w:rPr>
          <w:t>Техническое обслуживание</w:t>
        </w:r>
        <w:r w:rsidR="00864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4280">
          <w:rPr>
            <w:noProof/>
            <w:webHidden/>
          </w:rPr>
          <w:instrText xml:space="preserve"> PAGEREF _Toc464454933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4280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64280" w:rsidRDefault="00DB78FF">
      <w:pPr>
        <w:pStyle w:val="13"/>
        <w:tabs>
          <w:tab w:val="left" w:pos="44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64454937" w:history="1">
        <w:r w:rsidR="00864280" w:rsidRPr="00827A3F">
          <w:rPr>
            <w:rStyle w:val="ac"/>
            <w:noProof/>
          </w:rPr>
          <w:t>4.</w:t>
        </w:r>
        <w:r w:rsidR="0086428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64280" w:rsidRPr="00827A3F">
          <w:rPr>
            <w:rStyle w:val="ac"/>
            <w:noProof/>
          </w:rPr>
          <w:t>Требования безопасности</w:t>
        </w:r>
        <w:r w:rsidR="00864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4280">
          <w:rPr>
            <w:noProof/>
            <w:webHidden/>
          </w:rPr>
          <w:instrText xml:space="preserve"> PAGEREF _Toc464454937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428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64280" w:rsidRDefault="00DB78FF">
      <w:pPr>
        <w:pStyle w:val="13"/>
        <w:tabs>
          <w:tab w:val="left" w:pos="44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64454940" w:history="1">
        <w:r w:rsidR="00864280" w:rsidRPr="00827A3F">
          <w:rPr>
            <w:rStyle w:val="ac"/>
            <w:noProof/>
          </w:rPr>
          <w:t>5.</w:t>
        </w:r>
        <w:r w:rsidR="0086428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64280">
          <w:rPr>
            <w:rStyle w:val="ac"/>
            <w:noProof/>
          </w:rPr>
          <w:t>Т</w:t>
        </w:r>
        <w:r w:rsidR="00864280" w:rsidRPr="00827A3F">
          <w:rPr>
            <w:rStyle w:val="ac"/>
            <w:noProof/>
          </w:rPr>
          <w:t>ранспортировка и хранение</w:t>
        </w:r>
        <w:r w:rsidR="00864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4280">
          <w:rPr>
            <w:noProof/>
            <w:webHidden/>
          </w:rPr>
          <w:instrText xml:space="preserve"> PAGEREF _Toc464454940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428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64280" w:rsidRDefault="00DB78FF">
      <w:pPr>
        <w:pStyle w:val="13"/>
        <w:tabs>
          <w:tab w:val="left" w:pos="44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64454943" w:history="1">
        <w:r w:rsidR="00864280" w:rsidRPr="00827A3F">
          <w:rPr>
            <w:rStyle w:val="ac"/>
            <w:noProof/>
          </w:rPr>
          <w:t>6.</w:t>
        </w:r>
        <w:r w:rsidR="0086428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64280">
          <w:rPr>
            <w:rStyle w:val="ac"/>
            <w:noProof/>
          </w:rPr>
          <w:t>Г</w:t>
        </w:r>
        <w:r w:rsidR="00864280" w:rsidRPr="00827A3F">
          <w:rPr>
            <w:rStyle w:val="ac"/>
            <w:noProof/>
          </w:rPr>
          <w:t>арантийные обязательства</w:t>
        </w:r>
        <w:r w:rsidR="00864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4280">
          <w:rPr>
            <w:noProof/>
            <w:webHidden/>
          </w:rPr>
          <w:instrText xml:space="preserve"> PAGEREF _Toc464454943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4280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64280" w:rsidRDefault="00DB78FF">
      <w:pPr>
        <w:pStyle w:val="13"/>
        <w:tabs>
          <w:tab w:val="left" w:pos="44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464454948" w:history="1">
        <w:r w:rsidR="00864280" w:rsidRPr="00827A3F">
          <w:rPr>
            <w:rStyle w:val="ac"/>
            <w:noProof/>
          </w:rPr>
          <w:t>7.</w:t>
        </w:r>
        <w:r w:rsidR="00864280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64280" w:rsidRPr="00827A3F">
          <w:rPr>
            <w:rStyle w:val="ac"/>
            <w:noProof/>
          </w:rPr>
          <w:t>Свидетельство о приемке</w:t>
        </w:r>
        <w:r w:rsidR="0086428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4280">
          <w:rPr>
            <w:noProof/>
            <w:webHidden/>
          </w:rPr>
          <w:instrText xml:space="preserve"> PAGEREF _Toc464454948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4280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995737" w:rsidRPr="004455CE" w:rsidRDefault="00DB78FF" w:rsidP="00ED16D5">
      <w:pPr>
        <w:rPr>
          <w:szCs w:val="28"/>
        </w:rPr>
      </w:pPr>
      <w:r>
        <w:rPr>
          <w:szCs w:val="28"/>
        </w:rPr>
        <w:fldChar w:fldCharType="end"/>
      </w:r>
    </w:p>
    <w:p w:rsidR="004455CE" w:rsidRDefault="004455CE" w:rsidP="004455CE">
      <w:pPr>
        <w:rPr>
          <w:sz w:val="32"/>
          <w:szCs w:val="32"/>
        </w:rPr>
      </w:pPr>
    </w:p>
    <w:p w:rsidR="00995737" w:rsidRDefault="00995737" w:rsidP="004455CE">
      <w:pPr>
        <w:rPr>
          <w:sz w:val="32"/>
          <w:szCs w:val="32"/>
        </w:rPr>
        <w:sectPr w:rsidR="00995737" w:rsidSect="00D64D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5CE" w:rsidRPr="009F3E29" w:rsidRDefault="004455CE" w:rsidP="004455CE">
      <w:pPr>
        <w:rPr>
          <w:szCs w:val="28"/>
        </w:rPr>
      </w:pPr>
      <w:r w:rsidRPr="009F3E29">
        <w:rPr>
          <w:szCs w:val="28"/>
        </w:rPr>
        <w:lastRenderedPageBreak/>
        <w:tab/>
        <w:t>Настоящее руководство по эксплуатации содержит сведения, необх</w:t>
      </w:r>
      <w:r w:rsidRPr="009F3E29">
        <w:rPr>
          <w:szCs w:val="28"/>
        </w:rPr>
        <w:t>о</w:t>
      </w:r>
      <w:r w:rsidRPr="009F3E29">
        <w:rPr>
          <w:szCs w:val="28"/>
        </w:rPr>
        <w:t xml:space="preserve">димые для ознакомления с функциональными возможностями, техническими параметрами, конструкцией и принципом действия, правилами эксплуатации и технического обслуживания, транспортирования и хранения </w:t>
      </w:r>
      <w:r w:rsidR="000108FD">
        <w:rPr>
          <w:szCs w:val="28"/>
        </w:rPr>
        <w:t>Инвертора с зарядным устройством ЕРМАК-1512</w:t>
      </w:r>
      <w:r w:rsidRPr="009F3E29">
        <w:rPr>
          <w:szCs w:val="28"/>
        </w:rPr>
        <w:t xml:space="preserve"> (далее </w:t>
      </w:r>
      <w:r w:rsidR="000108FD">
        <w:rPr>
          <w:szCs w:val="28"/>
        </w:rPr>
        <w:t>–</w:t>
      </w:r>
      <w:r w:rsidRPr="009F3E29">
        <w:rPr>
          <w:szCs w:val="28"/>
        </w:rPr>
        <w:t xml:space="preserve"> изделия).</w:t>
      </w:r>
    </w:p>
    <w:p w:rsidR="004455CE" w:rsidRPr="009F3E29" w:rsidRDefault="004455CE" w:rsidP="004455CE">
      <w:pPr>
        <w:rPr>
          <w:szCs w:val="28"/>
        </w:rPr>
      </w:pPr>
      <w:r w:rsidRPr="009F3E29">
        <w:rPr>
          <w:szCs w:val="28"/>
        </w:rPr>
        <w:tab/>
        <w:t>Перед началом эксплуатации необходимо ознакомится с настоящим руководством по эксплуатации.</w:t>
      </w:r>
    </w:p>
    <w:p w:rsidR="004455CE" w:rsidRDefault="004455CE" w:rsidP="004455CE">
      <w:pPr>
        <w:rPr>
          <w:sz w:val="32"/>
          <w:szCs w:val="32"/>
        </w:rPr>
      </w:pPr>
    </w:p>
    <w:p w:rsidR="004455CE" w:rsidRDefault="000108FD" w:rsidP="000108FD">
      <w:pPr>
        <w:jc w:val="center"/>
        <w:rPr>
          <w:szCs w:val="28"/>
        </w:rPr>
      </w:pPr>
      <w:r w:rsidRPr="000108FD">
        <w:rPr>
          <w:szCs w:val="28"/>
        </w:rPr>
        <w:t>Определения</w:t>
      </w:r>
      <w:r>
        <w:rPr>
          <w:szCs w:val="28"/>
        </w:rPr>
        <w:t>, обозначения, сокращения</w:t>
      </w:r>
    </w:p>
    <w:p w:rsidR="000108FD" w:rsidRDefault="000108FD" w:rsidP="000108FD">
      <w:pPr>
        <w:jc w:val="center"/>
        <w:rPr>
          <w:szCs w:val="28"/>
        </w:rPr>
      </w:pPr>
    </w:p>
    <w:p w:rsidR="000108FD" w:rsidRDefault="000108FD" w:rsidP="000108FD">
      <w:r>
        <w:tab/>
        <w:t>А</w:t>
      </w:r>
      <w:r w:rsidR="001B5069">
        <w:t>К</w:t>
      </w:r>
      <w:r>
        <w:t>Б – аккумуляторная батарея.</w:t>
      </w:r>
    </w:p>
    <w:p w:rsidR="000108FD" w:rsidRDefault="000108FD" w:rsidP="000108FD">
      <w:r>
        <w:tab/>
        <w:t>Режим «СЕТЬ» - режим работы изделия от внешнего источника пер</w:t>
      </w:r>
      <w:r>
        <w:t>е</w:t>
      </w:r>
      <w:r>
        <w:t>менного напряжения значением 220</w:t>
      </w:r>
      <w:proofErr w:type="gramStart"/>
      <w:r>
        <w:t xml:space="preserve"> В</w:t>
      </w:r>
      <w:proofErr w:type="gramEnd"/>
      <w:r>
        <w:t xml:space="preserve"> и частотой 50 Гц (сети переменного напряжения или </w:t>
      </w:r>
      <w:proofErr w:type="spellStart"/>
      <w:r>
        <w:t>Двигатель-генератора</w:t>
      </w:r>
      <w:proofErr w:type="spellEnd"/>
      <w:r>
        <w:t>). В этом режиме работы происходит заряд аккумуляторной батареи и питание нагрузки от внешнего источника переменного напряжения 220В.</w:t>
      </w:r>
    </w:p>
    <w:p w:rsidR="000108FD" w:rsidRDefault="000108FD" w:rsidP="000108FD">
      <w:r>
        <w:tab/>
        <w:t>Режим «</w:t>
      </w:r>
      <w:r w:rsidR="00D11953">
        <w:t>РЕЗЕРВ</w:t>
      </w:r>
      <w:r>
        <w:t>» - (батарея) режим работы изделия от аккумуляторной батареи.</w:t>
      </w:r>
    </w:p>
    <w:p w:rsidR="000108FD" w:rsidRPr="000108FD" w:rsidRDefault="000108FD" w:rsidP="000108FD">
      <w:pPr>
        <w:rPr>
          <w:szCs w:val="28"/>
        </w:rPr>
      </w:pPr>
    </w:p>
    <w:p w:rsidR="004455CE" w:rsidRDefault="004455CE">
      <w:pPr>
        <w:spacing w:after="200" w:line="276" w:lineRule="auto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4455CE" w:rsidRDefault="0045721E" w:rsidP="0045721E">
      <w:pPr>
        <w:pStyle w:val="10"/>
      </w:pPr>
      <w:bookmarkStart w:id="0" w:name="_Toc455753509"/>
      <w:bookmarkStart w:id="1" w:name="_Toc464454924"/>
      <w:r>
        <w:lastRenderedPageBreak/>
        <w:t>Описание и работа</w:t>
      </w:r>
      <w:bookmarkEnd w:id="0"/>
      <w:bookmarkEnd w:id="1"/>
    </w:p>
    <w:p w:rsidR="0045721E" w:rsidRDefault="0045721E" w:rsidP="0045721E">
      <w:pPr>
        <w:pStyle w:val="2"/>
      </w:pPr>
      <w:bookmarkStart w:id="2" w:name="_Toc455753510"/>
      <w:bookmarkStart w:id="3" w:name="_Toc464454925"/>
      <w:r>
        <w:t>Назначение изделия</w:t>
      </w:r>
      <w:bookmarkEnd w:id="2"/>
      <w:bookmarkEnd w:id="3"/>
    </w:p>
    <w:p w:rsidR="003F1753" w:rsidRDefault="0045721E" w:rsidP="0045721E">
      <w:pPr>
        <w:pStyle w:val="3"/>
      </w:pPr>
      <w:r>
        <w:t>Изделие предназначено</w:t>
      </w:r>
      <w:r w:rsidR="00CA1385">
        <w:t>:</w:t>
      </w:r>
    </w:p>
    <w:p w:rsidR="003F1753" w:rsidRDefault="003F1753" w:rsidP="003F1753">
      <w:pPr>
        <w:pStyle w:val="a3"/>
        <w:numPr>
          <w:ilvl w:val="0"/>
          <w:numId w:val="21"/>
        </w:numPr>
      </w:pPr>
      <w:r>
        <w:t>для построения систем бесперебойного питания напряжением син</w:t>
      </w:r>
      <w:r>
        <w:t>у</w:t>
      </w:r>
      <w:r>
        <w:t>соидальной формы частотой 50 Гц электрооборудования в условиях перебоя напряжения питающей сети, а также в условиях его полного отсутствия;</w:t>
      </w:r>
    </w:p>
    <w:p w:rsidR="003F1753" w:rsidRDefault="003F1753" w:rsidP="003F1753">
      <w:pPr>
        <w:pStyle w:val="a3"/>
        <w:numPr>
          <w:ilvl w:val="0"/>
          <w:numId w:val="21"/>
        </w:numPr>
      </w:pPr>
      <w:r>
        <w:t>для использования в качестве инвертора напряжения;</w:t>
      </w:r>
    </w:p>
    <w:p w:rsidR="003F1753" w:rsidRDefault="003F1753" w:rsidP="003F1753">
      <w:pPr>
        <w:pStyle w:val="a3"/>
        <w:numPr>
          <w:ilvl w:val="0"/>
          <w:numId w:val="21"/>
        </w:numPr>
      </w:pPr>
      <w:r>
        <w:t>для использования в качестве мощного зарядного устройства для ра</w:t>
      </w:r>
      <w:r>
        <w:t>з</w:t>
      </w:r>
      <w:r>
        <w:t>личных типов аккумуляторных батарей (</w:t>
      </w:r>
      <w:r w:rsidRPr="003F1753">
        <w:rPr>
          <w:lang w:val="en-US"/>
        </w:rPr>
        <w:t>GEL</w:t>
      </w:r>
      <w:r w:rsidRPr="003F1753">
        <w:t xml:space="preserve">, </w:t>
      </w:r>
      <w:r w:rsidRPr="003F1753">
        <w:rPr>
          <w:lang w:val="en-US"/>
        </w:rPr>
        <w:t>AGM</w:t>
      </w:r>
      <w:r w:rsidRPr="003F1753">
        <w:t xml:space="preserve">, </w:t>
      </w:r>
      <w:r w:rsidRPr="003F1753">
        <w:rPr>
          <w:lang w:val="en-US"/>
        </w:rPr>
        <w:t>FLOODED</w:t>
      </w:r>
      <w:r>
        <w:t>);</w:t>
      </w:r>
    </w:p>
    <w:p w:rsidR="003F1753" w:rsidRDefault="003F1753" w:rsidP="003F1753">
      <w:pPr>
        <w:pStyle w:val="a3"/>
        <w:numPr>
          <w:ilvl w:val="0"/>
          <w:numId w:val="21"/>
        </w:numPr>
      </w:pPr>
      <w:r>
        <w:t>для управления внешним источником питающего напряжения син</w:t>
      </w:r>
      <w:r>
        <w:t>у</w:t>
      </w:r>
      <w:r>
        <w:t>соидальной формы величиной 220В и частотой 50Гц, например, Двиг</w:t>
      </w:r>
      <w:r>
        <w:t>а</w:t>
      </w:r>
      <w:r>
        <w:t>тель-генератор с устройством автоматического запуска, для автомат</w:t>
      </w:r>
      <w:r>
        <w:t>и</w:t>
      </w:r>
      <w:r>
        <w:t>ческого заряда аккумуляторной батареи или управления внешней н</w:t>
      </w:r>
      <w:r>
        <w:t>а</w:t>
      </w:r>
      <w:r>
        <w:t>грузкой с целью её отключения в случае низкого заряда аккумулято</w:t>
      </w:r>
      <w:r>
        <w:t>р</w:t>
      </w:r>
      <w:r>
        <w:t>ной батареи.</w:t>
      </w:r>
    </w:p>
    <w:p w:rsidR="00881F46" w:rsidRDefault="00881F46" w:rsidP="00881F46">
      <w:pPr>
        <w:ind w:firstLine="708"/>
      </w:pPr>
      <w:r>
        <w:t xml:space="preserve">Кроме того, изделие обеспечивает возможность настройки параметров заряда (выбор типа </w:t>
      </w:r>
      <w:r w:rsidR="003F1753">
        <w:t xml:space="preserve">и ёмкости </w:t>
      </w:r>
      <w:r>
        <w:t>аккумуляторной батареи</w:t>
      </w:r>
      <w:r w:rsidR="00256737">
        <w:t xml:space="preserve"> (определяет ток зар</w:t>
      </w:r>
      <w:r w:rsidR="00256737">
        <w:t>я</w:t>
      </w:r>
      <w:r w:rsidR="00256737">
        <w:t>да)</w:t>
      </w:r>
      <w:r>
        <w:t xml:space="preserve">, выбор </w:t>
      </w:r>
      <w:r w:rsidR="00256737">
        <w:t>значений параметров, определяющих характеристики управления зарядом</w:t>
      </w:r>
      <w:r>
        <w:t>).</w:t>
      </w:r>
    </w:p>
    <w:p w:rsidR="00ED16D5" w:rsidRDefault="00ED16D5" w:rsidP="00881F46">
      <w:pPr>
        <w:ind w:firstLine="708"/>
      </w:pPr>
    </w:p>
    <w:p w:rsidR="009F3E29" w:rsidRDefault="009F3E29" w:rsidP="0045721E">
      <w:pPr>
        <w:pStyle w:val="3"/>
      </w:pPr>
      <w:r>
        <w:t>Условия эксплуатации.</w:t>
      </w:r>
    </w:p>
    <w:p w:rsidR="009F3E29" w:rsidRDefault="009F3E29" w:rsidP="00C6393F">
      <w:pPr>
        <w:ind w:firstLine="708"/>
      </w:pPr>
      <w:r>
        <w:t>Изделие выполняет свои функции</w:t>
      </w:r>
      <w:r w:rsidR="00C6393F">
        <w:t xml:space="preserve"> при воздействии следующих факт</w:t>
      </w:r>
      <w:r w:rsidR="00C6393F">
        <w:t>о</w:t>
      </w:r>
      <w:r w:rsidR="00C6393F">
        <w:t>ров:</w:t>
      </w:r>
    </w:p>
    <w:p w:rsidR="00C6393F" w:rsidRDefault="00C6393F" w:rsidP="00C6393F">
      <w:pPr>
        <w:pStyle w:val="a3"/>
        <w:numPr>
          <w:ilvl w:val="0"/>
          <w:numId w:val="6"/>
        </w:numPr>
        <w:ind w:left="1276" w:hanging="567"/>
      </w:pPr>
      <w:r>
        <w:t xml:space="preserve">диапазон рабочих температур окружающей среды от </w:t>
      </w:r>
      <w:r w:rsidR="006B6C0D">
        <w:t>+1</w:t>
      </w:r>
      <w:r>
        <w:t xml:space="preserve"> до +40</w:t>
      </w:r>
      <w:proofErr w:type="gramStart"/>
      <w:r w:rsidRPr="00C6393F">
        <w:rPr>
          <w:rFonts w:cs="Times New Roman"/>
        </w:rPr>
        <w:t>°</w:t>
      </w:r>
      <w:r>
        <w:t>С</w:t>
      </w:r>
      <w:proofErr w:type="gramEnd"/>
      <w:r w:rsidR="00256737">
        <w:t xml:space="preserve"> (определяется </w:t>
      </w:r>
      <w:r w:rsidR="00000D58">
        <w:t>допустимым температурн</w:t>
      </w:r>
      <w:r w:rsidR="00651FE7">
        <w:t>ым диапазоном эксплу</w:t>
      </w:r>
      <w:r w:rsidR="00651FE7">
        <w:t>а</w:t>
      </w:r>
      <w:r w:rsidR="00651FE7">
        <w:t>тации АКБ</w:t>
      </w:r>
      <w:r w:rsidR="00256737">
        <w:t>)</w:t>
      </w:r>
      <w:r>
        <w:t>;</w:t>
      </w:r>
    </w:p>
    <w:p w:rsidR="00C6393F" w:rsidRDefault="00C6393F" w:rsidP="00C6393F">
      <w:pPr>
        <w:pStyle w:val="a3"/>
        <w:numPr>
          <w:ilvl w:val="0"/>
          <w:numId w:val="6"/>
        </w:numPr>
        <w:ind w:left="1276" w:hanging="567"/>
      </w:pPr>
      <w:r>
        <w:t>относительная влажность воздуха при температуре +25</w:t>
      </w:r>
      <w:proofErr w:type="gramStart"/>
      <w:r w:rsidRPr="00C6393F">
        <w:rPr>
          <w:rFonts w:cs="Times New Roman"/>
        </w:rPr>
        <w:t>°</w:t>
      </w:r>
      <w:r>
        <w:t>С</w:t>
      </w:r>
      <w:proofErr w:type="gramEnd"/>
      <w:r>
        <w:t xml:space="preserve"> до 80%. При более низких температурах – без конденсации </w:t>
      </w:r>
      <w:r w:rsidR="005A6B7B">
        <w:t>в</w:t>
      </w:r>
      <w:r>
        <w:t>лаги;</w:t>
      </w:r>
    </w:p>
    <w:p w:rsidR="00C6393F" w:rsidRDefault="00C6393F" w:rsidP="00C6393F">
      <w:pPr>
        <w:pStyle w:val="a3"/>
        <w:numPr>
          <w:ilvl w:val="0"/>
          <w:numId w:val="6"/>
        </w:numPr>
        <w:ind w:left="1276" w:hanging="567"/>
      </w:pPr>
      <w:r>
        <w:t>отсутствие действия агрессивных паров, жидкостей и газов в ко</w:t>
      </w:r>
      <w:r>
        <w:t>н</w:t>
      </w:r>
      <w:r>
        <w:t>центрациях, способных разрушать металлы и изоляцию, токопр</w:t>
      </w:r>
      <w:r>
        <w:t>о</w:t>
      </w:r>
      <w:r>
        <w:t>водящей пыли и грязи;</w:t>
      </w:r>
    </w:p>
    <w:p w:rsidR="00C6393F" w:rsidRDefault="00C6393F" w:rsidP="00C6393F">
      <w:pPr>
        <w:pStyle w:val="a3"/>
        <w:numPr>
          <w:ilvl w:val="0"/>
          <w:numId w:val="6"/>
        </w:numPr>
        <w:ind w:left="1276" w:hanging="567"/>
      </w:pPr>
      <w:r>
        <w:t>режим работы – без ограничения по времени;</w:t>
      </w:r>
    </w:p>
    <w:p w:rsidR="00C6393F" w:rsidRDefault="00C6393F" w:rsidP="00C6393F">
      <w:pPr>
        <w:pStyle w:val="a3"/>
        <w:numPr>
          <w:ilvl w:val="0"/>
          <w:numId w:val="6"/>
        </w:numPr>
        <w:ind w:left="1276" w:hanging="567"/>
      </w:pPr>
      <w:r>
        <w:t xml:space="preserve">степень защиты от проникновения посторонних предметов и воды по ГОСТ 14254-96 </w:t>
      </w:r>
      <w:r w:rsidRPr="00C6393F">
        <w:rPr>
          <w:lang w:val="en-US"/>
        </w:rPr>
        <w:t>IP</w:t>
      </w:r>
      <w:r w:rsidRPr="00C6393F">
        <w:t>20</w:t>
      </w:r>
      <w:r>
        <w:t xml:space="preserve"> (не герметизирован).</w:t>
      </w:r>
    </w:p>
    <w:p w:rsidR="00C6393F" w:rsidRDefault="00C6393F" w:rsidP="00C6393F"/>
    <w:p w:rsidR="00C6393F" w:rsidRDefault="00C6393F" w:rsidP="00C6393F">
      <w:pPr>
        <w:pStyle w:val="2"/>
      </w:pPr>
      <w:bookmarkStart w:id="4" w:name="_Toc455753511"/>
      <w:bookmarkStart w:id="5" w:name="_Toc464454926"/>
      <w:r>
        <w:t>Общие сведения.</w:t>
      </w:r>
      <w:bookmarkEnd w:id="4"/>
      <w:bookmarkEnd w:id="5"/>
    </w:p>
    <w:p w:rsidR="003825A7" w:rsidRDefault="003825A7" w:rsidP="00347029">
      <w:pPr>
        <w:pStyle w:val="3"/>
      </w:pPr>
      <w:r>
        <w:t>При построении системы бесперебойного энергоснабжения о</w:t>
      </w:r>
      <w:r>
        <w:t>д</w:t>
      </w:r>
      <w:r>
        <w:t>ним из самых основных является вопрос выбора достаточной ёмкости акк</w:t>
      </w:r>
      <w:r>
        <w:t>у</w:t>
      </w:r>
      <w:r>
        <w:t xml:space="preserve">муляторной батареи. Чем выше мощность, потребляемая нагрузкой от сети переменного тока 220В и время автономной работы, тем большая ёмкость </w:t>
      </w:r>
      <w:r>
        <w:lastRenderedPageBreak/>
        <w:t>аккумуляторной батареи необходима. В общем виде, формула для расчёта требуемой ёмкости АКБ имеет вид:</w:t>
      </w:r>
    </w:p>
    <w:p w:rsidR="00DF3E80" w:rsidRDefault="006D532B" w:rsidP="00DF3E80">
      <w:pPr>
        <w:ind w:firstLine="708"/>
      </w:pPr>
      <m:oMathPara>
        <m:oMath>
          <m: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Pнагр×</m:t>
              </m:r>
              <m:r>
                <w:rPr>
                  <w:rFonts w:ascii="Cambria Math" w:hAnsi="Cambria Math"/>
                  <w:lang w:val="en-US"/>
                </w:rPr>
                <m:t>T</m:t>
              </m:r>
              <m:ctrlPr>
                <w:rPr>
                  <w:rFonts w:ascii="Cambria Math" w:hAnsi="Cambria Math"/>
                  <w:i/>
                  <w:lang w:val="en-US"/>
                </w:rPr>
              </m:ctrlPr>
            </m:num>
            <m:den>
              <m:r>
                <w:rPr>
                  <w:rFonts w:ascii="Cambria Math" w:hAnsi="Cambria Math"/>
                </w:rPr>
                <m:t>U</m:t>
              </m:r>
            </m:den>
          </m:f>
          <m:r>
            <w:rPr>
              <w:rFonts w:ascii="Cambria Math" w:hAnsi="Cambria Math"/>
            </w:rPr>
            <m:t>, где</m:t>
          </m:r>
        </m:oMath>
      </m:oMathPara>
    </w:p>
    <w:p w:rsidR="003825A7" w:rsidRDefault="00DF3E80" w:rsidP="00DF3E80">
      <w:pPr>
        <w:ind w:firstLine="708"/>
      </w:pPr>
      <w:r>
        <w:rPr>
          <w:lang w:val="en-US"/>
        </w:rPr>
        <w:t>C</w:t>
      </w:r>
      <w:r w:rsidRPr="00DF3E80">
        <w:t xml:space="preserve"> </w:t>
      </w:r>
      <w:r>
        <w:t>–</w:t>
      </w:r>
      <w:r w:rsidRPr="00DF3E80">
        <w:t xml:space="preserve"> </w:t>
      </w:r>
      <w:proofErr w:type="gramStart"/>
      <w:r>
        <w:t>ёмкость</w:t>
      </w:r>
      <w:proofErr w:type="gramEnd"/>
      <w:r>
        <w:t xml:space="preserve"> АКБ, А*час;</w:t>
      </w:r>
    </w:p>
    <w:p w:rsidR="00DF3E80" w:rsidRDefault="00DF3E80" w:rsidP="00DF3E80">
      <w:pPr>
        <w:ind w:firstLine="708"/>
      </w:pPr>
      <w:r>
        <w:rPr>
          <w:lang w:val="en-US"/>
        </w:rPr>
        <w:t>P</w:t>
      </w:r>
      <w:proofErr w:type="spellStart"/>
      <w:r>
        <w:t>нагр</w:t>
      </w:r>
      <w:proofErr w:type="spellEnd"/>
      <w:r>
        <w:t xml:space="preserve"> – мощность нагрузки, Вт;</w:t>
      </w:r>
    </w:p>
    <w:p w:rsidR="00DF3E80" w:rsidRDefault="00DF3E80" w:rsidP="00DF3E80">
      <w:pPr>
        <w:ind w:firstLine="708"/>
      </w:pPr>
      <w:r>
        <w:rPr>
          <w:lang w:val="en-US"/>
        </w:rPr>
        <w:t>T</w:t>
      </w:r>
      <w:r w:rsidRPr="00DF3E80">
        <w:t xml:space="preserve"> – </w:t>
      </w:r>
      <w:proofErr w:type="gramStart"/>
      <w:r>
        <w:t>время</w:t>
      </w:r>
      <w:proofErr w:type="gramEnd"/>
      <w:r>
        <w:t xml:space="preserve"> автономной работы, час</w:t>
      </w:r>
      <w:r w:rsidR="00347029">
        <w:t>;</w:t>
      </w:r>
    </w:p>
    <w:p w:rsidR="00DF3E80" w:rsidRDefault="00347029" w:rsidP="00DF3E80">
      <w:pPr>
        <w:ind w:firstLine="708"/>
      </w:pPr>
      <w:r>
        <w:rPr>
          <w:lang w:val="en-US"/>
        </w:rPr>
        <w:t>U</w:t>
      </w:r>
      <w:r w:rsidRPr="00347029">
        <w:t xml:space="preserve"> –</w:t>
      </w:r>
      <w:r>
        <w:t xml:space="preserve"> </w:t>
      </w:r>
      <w:proofErr w:type="gramStart"/>
      <w:r>
        <w:t>номинальное</w:t>
      </w:r>
      <w:proofErr w:type="gramEnd"/>
      <w:r>
        <w:t xml:space="preserve"> напряжение АКБ, В (12В).</w:t>
      </w:r>
    </w:p>
    <w:p w:rsidR="00347029" w:rsidRDefault="00347029" w:rsidP="00DF3E80">
      <w:pPr>
        <w:ind w:firstLine="708"/>
      </w:pPr>
    </w:p>
    <w:p w:rsidR="00347029" w:rsidRPr="00347029" w:rsidRDefault="00347029" w:rsidP="00DF3E80">
      <w:pPr>
        <w:ind w:firstLine="708"/>
      </w:pPr>
      <w:r>
        <w:t xml:space="preserve">Если АКБ </w:t>
      </w:r>
      <w:proofErr w:type="gramStart"/>
      <w:r>
        <w:t>заряжена</w:t>
      </w:r>
      <w:proofErr w:type="gramEnd"/>
      <w:r>
        <w:t xml:space="preserve"> не полностью, то время работы от батареи сниж</w:t>
      </w:r>
      <w:r>
        <w:t>а</w:t>
      </w:r>
      <w:r>
        <w:t>ется. Необходимо учитывать этот фактор, если собранная Вами система р</w:t>
      </w:r>
      <w:r>
        <w:t>а</w:t>
      </w:r>
      <w:r>
        <w:t xml:space="preserve">ботает в условиях частых </w:t>
      </w:r>
      <w:proofErr w:type="gramStart"/>
      <w:r>
        <w:t>перебоев подачи электрической энергии промы</w:t>
      </w:r>
      <w:r>
        <w:t>ш</w:t>
      </w:r>
      <w:r>
        <w:t>ленной сети переменного тока</w:t>
      </w:r>
      <w:proofErr w:type="gramEnd"/>
      <w:r>
        <w:t>.</w:t>
      </w:r>
    </w:p>
    <w:p w:rsidR="00F918BD" w:rsidRDefault="00F918BD" w:rsidP="00471603"/>
    <w:p w:rsidR="00D36A4D" w:rsidRDefault="00D36A4D" w:rsidP="00F918BD">
      <w:pPr>
        <w:pStyle w:val="3"/>
      </w:pPr>
      <w:r>
        <w:t xml:space="preserve">Конструктивно изделие выполнено в </w:t>
      </w:r>
      <w:r w:rsidR="00AE40A3">
        <w:t>металлическом</w:t>
      </w:r>
      <w:r>
        <w:t xml:space="preserve"> корпусе. На лицевой части изделия расположены графический индикатор с разрешением 132*64 точки, </w:t>
      </w:r>
      <w:r w:rsidR="00B01886">
        <w:t>два</w:t>
      </w:r>
      <w:r>
        <w:t xml:space="preserve"> световых индикатора</w:t>
      </w:r>
      <w:r w:rsidR="0095411F">
        <w:t xml:space="preserve"> (режим работы </w:t>
      </w:r>
      <w:r w:rsidR="00ED16D5">
        <w:t>СЕТЬ</w:t>
      </w:r>
      <w:r w:rsidR="0095411F">
        <w:t>/</w:t>
      </w:r>
      <w:r w:rsidR="00ED16D5">
        <w:t>РЕЗЕРВ</w:t>
      </w:r>
      <w:r w:rsidR="0095411F">
        <w:t xml:space="preserve"> и с</w:t>
      </w:r>
      <w:r w:rsidR="0095411F">
        <w:t>о</w:t>
      </w:r>
      <w:r w:rsidR="0095411F">
        <w:t>стояние АКБ)</w:t>
      </w:r>
      <w:r>
        <w:t xml:space="preserve">, кнопки навигации в режиме выбора настроек </w:t>
      </w:r>
      <w:r w:rsidR="00B01886">
        <w:t>изделия,</w:t>
      </w:r>
      <w:r>
        <w:t xml:space="preserve"> выкл</w:t>
      </w:r>
      <w:r>
        <w:t>ю</w:t>
      </w:r>
      <w:r>
        <w:t xml:space="preserve">чатель </w:t>
      </w:r>
      <w:r w:rsidR="0095411F">
        <w:t>питания изделия и кнопка включения</w:t>
      </w:r>
      <w:r w:rsidR="000F63C1">
        <w:t xml:space="preserve"> (рис. А</w:t>
      </w:r>
      <w:proofErr w:type="gramStart"/>
      <w:r w:rsidR="000F63C1">
        <w:t>1</w:t>
      </w:r>
      <w:proofErr w:type="gramEnd"/>
      <w:r w:rsidR="000F63C1">
        <w:t>, приложение А)</w:t>
      </w:r>
      <w:r>
        <w:t>.</w:t>
      </w:r>
    </w:p>
    <w:p w:rsidR="00F918BD" w:rsidRDefault="00F918BD" w:rsidP="00F918BD"/>
    <w:p w:rsidR="0095411F" w:rsidRDefault="0095411F" w:rsidP="00F918BD">
      <w:pPr>
        <w:pStyle w:val="3"/>
      </w:pPr>
      <w:r>
        <w:t xml:space="preserve">В зависимости от уровня входного напряжения изделие может работать в двух основных режимах – режим СЕТЬ и режим </w:t>
      </w:r>
      <w:r w:rsidR="00EC2B11">
        <w:t>РЕЗЕРВ</w:t>
      </w:r>
      <w:r>
        <w:t>.</w:t>
      </w:r>
    </w:p>
    <w:p w:rsidR="0095411F" w:rsidRDefault="0095411F" w:rsidP="00F918BD">
      <w:pPr>
        <w:pStyle w:val="4"/>
      </w:pPr>
      <w:bookmarkStart w:id="6" w:name="_Ref464131868"/>
      <w:r>
        <w:t>Режим СЕТЬ.</w:t>
      </w:r>
      <w:bookmarkEnd w:id="6"/>
    </w:p>
    <w:p w:rsidR="0095411F" w:rsidRDefault="0095411F" w:rsidP="0095411F">
      <w:pPr>
        <w:ind w:firstLine="708"/>
      </w:pPr>
      <w:r>
        <w:t>В этом режиме изделие обеспечивает питание нагрузки напрямую от сети</w:t>
      </w:r>
      <w:r w:rsidR="00AE4569">
        <w:t xml:space="preserve"> переменного тока напряжением 220В частотой 50Гц (или </w:t>
      </w:r>
      <w:proofErr w:type="spellStart"/>
      <w:proofErr w:type="gramStart"/>
      <w:r w:rsidR="00AE4569">
        <w:t>Двигатель-генератора</w:t>
      </w:r>
      <w:proofErr w:type="spellEnd"/>
      <w:proofErr w:type="gramEnd"/>
      <w:r w:rsidR="00AE4569">
        <w:t>). Так же в этом режиме осуществляется заряд аккумуляторной б</w:t>
      </w:r>
      <w:r w:rsidR="00AE4569">
        <w:t>а</w:t>
      </w:r>
      <w:r w:rsidR="00AE4569">
        <w:t>тареи.</w:t>
      </w:r>
    </w:p>
    <w:p w:rsidR="00F918BD" w:rsidRDefault="00F918BD" w:rsidP="0095411F">
      <w:pPr>
        <w:ind w:firstLine="708"/>
      </w:pPr>
    </w:p>
    <w:p w:rsidR="00D6088E" w:rsidRDefault="00D6088E" w:rsidP="00D6088E">
      <w:pPr>
        <w:ind w:firstLine="708"/>
      </w:pPr>
      <w:r>
        <w:t xml:space="preserve">В изделии реализован </w:t>
      </w:r>
      <w:proofErr w:type="spellStart"/>
      <w:r>
        <w:t>трёхстадийный</w:t>
      </w:r>
      <w:proofErr w:type="spellEnd"/>
      <w:r>
        <w:t xml:space="preserve"> алгоритм заряда аккумуляторных батарей. Переход между стадиями осуществляется по току и по напряжению (рис. 1).</w:t>
      </w:r>
      <w:r w:rsidR="007E006C" w:rsidRPr="007E006C">
        <w:t xml:space="preserve"> </w:t>
      </w:r>
      <w:r w:rsidR="007E006C">
        <w:t xml:space="preserve">Такой режим обеспечивает полный заряд аккумуляторной батареи за короткое время, </w:t>
      </w:r>
      <w:r w:rsidR="00ED16D5">
        <w:t xml:space="preserve">позволяя </w:t>
      </w:r>
      <w:r w:rsidR="007E006C">
        <w:t>сохраня</w:t>
      </w:r>
      <w:r w:rsidR="00ED16D5">
        <w:t>ть</w:t>
      </w:r>
      <w:r w:rsidR="007E006C">
        <w:t xml:space="preserve"> свою ёмкость в течение длительного времени.</w:t>
      </w:r>
    </w:p>
    <w:p w:rsidR="00D6088E" w:rsidRDefault="00D6088E" w:rsidP="00D6088E">
      <w:pPr>
        <w:ind w:firstLine="708"/>
      </w:pPr>
      <w:r>
        <w:t>Принятые наименования стадия приведены в таблице 1.</w:t>
      </w:r>
    </w:p>
    <w:p w:rsidR="00D11953" w:rsidRDefault="00D11953" w:rsidP="00D6088E">
      <w:pPr>
        <w:ind w:firstLine="708"/>
      </w:pPr>
    </w:p>
    <w:p w:rsidR="00D11953" w:rsidRDefault="00D11953" w:rsidP="00D11953">
      <w:r>
        <w:t>Таблица 1. Наименования стадий.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D11953" w:rsidTr="000B0F31">
        <w:tc>
          <w:tcPr>
            <w:tcW w:w="4785" w:type="dxa"/>
          </w:tcPr>
          <w:p w:rsidR="00D11953" w:rsidRDefault="00D11953" w:rsidP="000B0F31">
            <w:r>
              <w:t>Стадия заряда</w:t>
            </w:r>
          </w:p>
        </w:tc>
        <w:tc>
          <w:tcPr>
            <w:tcW w:w="4786" w:type="dxa"/>
          </w:tcPr>
          <w:p w:rsidR="00D11953" w:rsidRDefault="00D11953" w:rsidP="000B0F31">
            <w:r>
              <w:t>Наименование стадии</w:t>
            </w:r>
          </w:p>
        </w:tc>
      </w:tr>
      <w:tr w:rsidR="00D11953" w:rsidTr="000B0F31">
        <w:tc>
          <w:tcPr>
            <w:tcW w:w="4785" w:type="dxa"/>
          </w:tcPr>
          <w:p w:rsidR="00D11953" w:rsidRDefault="00D11953" w:rsidP="000B0F31">
            <w:r>
              <w:t>1</w:t>
            </w:r>
          </w:p>
        </w:tc>
        <w:tc>
          <w:tcPr>
            <w:tcW w:w="4786" w:type="dxa"/>
          </w:tcPr>
          <w:p w:rsidR="00D11953" w:rsidRDefault="00D11953" w:rsidP="000B0F31">
            <w:r>
              <w:t>Постоянный ток</w:t>
            </w:r>
          </w:p>
        </w:tc>
      </w:tr>
      <w:tr w:rsidR="00D11953" w:rsidTr="000B0F31">
        <w:tc>
          <w:tcPr>
            <w:tcW w:w="4785" w:type="dxa"/>
          </w:tcPr>
          <w:p w:rsidR="00D11953" w:rsidRDefault="00D11953" w:rsidP="000B0F31">
            <w:r>
              <w:t>2</w:t>
            </w:r>
          </w:p>
        </w:tc>
        <w:tc>
          <w:tcPr>
            <w:tcW w:w="4786" w:type="dxa"/>
          </w:tcPr>
          <w:p w:rsidR="00D11953" w:rsidRDefault="00D11953" w:rsidP="000B0F31">
            <w:r>
              <w:t>Постоянное напряжение</w:t>
            </w:r>
          </w:p>
        </w:tc>
      </w:tr>
      <w:tr w:rsidR="00D11953" w:rsidTr="000B0F31">
        <w:tc>
          <w:tcPr>
            <w:tcW w:w="4785" w:type="dxa"/>
          </w:tcPr>
          <w:p w:rsidR="00D11953" w:rsidRDefault="00D11953" w:rsidP="000B0F31">
            <w:r>
              <w:t>3</w:t>
            </w:r>
          </w:p>
        </w:tc>
        <w:tc>
          <w:tcPr>
            <w:tcW w:w="4786" w:type="dxa"/>
          </w:tcPr>
          <w:p w:rsidR="00D11953" w:rsidRDefault="00D11953" w:rsidP="000B0F31">
            <w:r>
              <w:t>Буфер</w:t>
            </w:r>
          </w:p>
        </w:tc>
      </w:tr>
      <w:tr w:rsidR="00D11953" w:rsidTr="000B0F31">
        <w:tc>
          <w:tcPr>
            <w:tcW w:w="4785" w:type="dxa"/>
          </w:tcPr>
          <w:p w:rsidR="00D11953" w:rsidRDefault="00D11953" w:rsidP="000B0F31">
            <w:r>
              <w:t>Заряд отключен</w:t>
            </w:r>
          </w:p>
        </w:tc>
        <w:tc>
          <w:tcPr>
            <w:tcW w:w="4786" w:type="dxa"/>
          </w:tcPr>
          <w:p w:rsidR="00D11953" w:rsidRDefault="00D11953" w:rsidP="000B0F31">
            <w:r>
              <w:t>Отключен</w:t>
            </w:r>
          </w:p>
        </w:tc>
      </w:tr>
    </w:tbl>
    <w:p w:rsidR="00D6088E" w:rsidRDefault="00D6088E" w:rsidP="00D6088E">
      <w:pPr>
        <w:ind w:firstLine="708"/>
      </w:pPr>
    </w:p>
    <w:p w:rsidR="00D6088E" w:rsidRDefault="00D6088E" w:rsidP="00D6088E">
      <w:pPr>
        <w:keepNext/>
      </w:pPr>
      <w:r w:rsidRPr="00E82B78">
        <w:rPr>
          <w:noProof/>
          <w:lang w:eastAsia="ru-RU"/>
        </w:rPr>
        <w:lastRenderedPageBreak/>
        <w:drawing>
          <wp:inline distT="0" distB="0" distL="0" distR="0">
            <wp:extent cx="5872663" cy="3233854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663" cy="3233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88E" w:rsidRDefault="00D6088E" w:rsidP="00D6088E">
      <w:pPr>
        <w:jc w:val="center"/>
      </w:pPr>
      <w:r>
        <w:t xml:space="preserve">Рис. 1 </w:t>
      </w:r>
      <w:proofErr w:type="spellStart"/>
      <w:r>
        <w:t>Трёхстадийный</w:t>
      </w:r>
      <w:proofErr w:type="spellEnd"/>
      <w:r>
        <w:t xml:space="preserve"> заряд аккумуляторной батареи</w:t>
      </w:r>
    </w:p>
    <w:p w:rsidR="00D6088E" w:rsidRDefault="00D6088E" w:rsidP="00D6088E">
      <w:pPr>
        <w:ind w:firstLine="708"/>
      </w:pPr>
    </w:p>
    <w:p w:rsidR="007449FC" w:rsidRDefault="007449FC" w:rsidP="00D6088E">
      <w:pPr>
        <w:ind w:firstLine="708"/>
      </w:pPr>
      <w:r>
        <w:t>На первой стадии (постоянный ток) заряд АКБ осуществляется пост</w:t>
      </w:r>
      <w:r>
        <w:t>о</w:t>
      </w:r>
      <w:r>
        <w:t>янным током, значение которого определяется</w:t>
      </w:r>
      <w:r w:rsidR="00F918BD">
        <w:t xml:space="preserve"> (ограничивается)</w:t>
      </w:r>
      <w:r>
        <w:t xml:space="preserve"> ёмкостью АКБ, выбранной в настройках изделия. Номинальный ток заряда для бол</w:t>
      </w:r>
      <w:r>
        <w:t>ь</w:t>
      </w:r>
      <w:r>
        <w:t>шинства существующих типов аккумуляторных батарей должен составлять 0,1</w:t>
      </w:r>
      <w:proofErr w:type="gramStart"/>
      <w:r>
        <w:rPr>
          <w:rFonts w:cs="Times New Roman"/>
        </w:rPr>
        <w:t>×</w:t>
      </w:r>
      <w:r>
        <w:t>С</w:t>
      </w:r>
      <w:proofErr w:type="gramEnd"/>
      <w:r>
        <w:t>, где С - ёмкость аккумуляторной батареи. Значение тока заряда в зав</w:t>
      </w:r>
      <w:r>
        <w:t>и</w:t>
      </w:r>
      <w:r>
        <w:t>симости от ёмкости АКБ приведено в таблице 2.</w:t>
      </w:r>
    </w:p>
    <w:p w:rsidR="007449FC" w:rsidRDefault="007449FC" w:rsidP="00D6088E">
      <w:pPr>
        <w:ind w:firstLine="708"/>
      </w:pPr>
    </w:p>
    <w:p w:rsidR="007449FC" w:rsidRDefault="007449FC" w:rsidP="007449FC">
      <w:r>
        <w:t>Таблица 2. Значение тока заряда первой стадии в зависимости от ёмкости АКБ.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6"/>
        <w:gridCol w:w="4225"/>
      </w:tblGrid>
      <w:tr w:rsidR="007449FC" w:rsidTr="00C31698">
        <w:tc>
          <w:tcPr>
            <w:tcW w:w="2793" w:type="pct"/>
          </w:tcPr>
          <w:p w:rsidR="007449FC" w:rsidRDefault="007449FC" w:rsidP="007449FC">
            <w:r>
              <w:t>Ёмкость аккумуляторной батареи, А*</w:t>
            </w:r>
            <w:proofErr w:type="gramStart"/>
            <w:r>
              <w:t>ч</w:t>
            </w:r>
            <w:proofErr w:type="gramEnd"/>
          </w:p>
        </w:tc>
        <w:tc>
          <w:tcPr>
            <w:tcW w:w="2207" w:type="pct"/>
          </w:tcPr>
          <w:p w:rsidR="007449FC" w:rsidRDefault="007449FC" w:rsidP="007449FC">
            <w:r>
              <w:t>Значение тока заряда первой стадии, А</w:t>
            </w:r>
          </w:p>
        </w:tc>
      </w:tr>
      <w:tr w:rsidR="007449FC" w:rsidTr="00C31698">
        <w:tc>
          <w:tcPr>
            <w:tcW w:w="2793" w:type="pct"/>
          </w:tcPr>
          <w:p w:rsidR="007449FC" w:rsidRDefault="007449FC" w:rsidP="007449FC">
            <w:r>
              <w:t>100</w:t>
            </w:r>
          </w:p>
        </w:tc>
        <w:tc>
          <w:tcPr>
            <w:tcW w:w="2207" w:type="pct"/>
          </w:tcPr>
          <w:p w:rsidR="007449FC" w:rsidRDefault="007449FC" w:rsidP="007449FC">
            <w:r>
              <w:t>10</w:t>
            </w:r>
          </w:p>
        </w:tc>
      </w:tr>
      <w:tr w:rsidR="007449FC" w:rsidTr="00C31698">
        <w:tc>
          <w:tcPr>
            <w:tcW w:w="2793" w:type="pct"/>
          </w:tcPr>
          <w:p w:rsidR="007449FC" w:rsidRDefault="007449FC" w:rsidP="007449FC">
            <w:r>
              <w:t>200</w:t>
            </w:r>
          </w:p>
        </w:tc>
        <w:tc>
          <w:tcPr>
            <w:tcW w:w="2207" w:type="pct"/>
          </w:tcPr>
          <w:p w:rsidR="007449FC" w:rsidRDefault="007449FC" w:rsidP="007449FC">
            <w:r>
              <w:t>20</w:t>
            </w:r>
          </w:p>
        </w:tc>
      </w:tr>
      <w:tr w:rsidR="007449FC" w:rsidTr="00C31698">
        <w:tc>
          <w:tcPr>
            <w:tcW w:w="2793" w:type="pct"/>
          </w:tcPr>
          <w:p w:rsidR="007449FC" w:rsidRDefault="007449FC" w:rsidP="007449FC">
            <w:r>
              <w:t>300</w:t>
            </w:r>
          </w:p>
        </w:tc>
        <w:tc>
          <w:tcPr>
            <w:tcW w:w="2207" w:type="pct"/>
          </w:tcPr>
          <w:p w:rsidR="007449FC" w:rsidRDefault="007449FC" w:rsidP="007449FC">
            <w:r>
              <w:t>30</w:t>
            </w:r>
          </w:p>
        </w:tc>
      </w:tr>
      <w:tr w:rsidR="007449FC" w:rsidTr="00C31698">
        <w:tc>
          <w:tcPr>
            <w:tcW w:w="2793" w:type="pct"/>
          </w:tcPr>
          <w:p w:rsidR="007449FC" w:rsidRDefault="007449FC" w:rsidP="007449FC">
            <w:r>
              <w:t>400</w:t>
            </w:r>
          </w:p>
        </w:tc>
        <w:tc>
          <w:tcPr>
            <w:tcW w:w="2207" w:type="pct"/>
          </w:tcPr>
          <w:p w:rsidR="007449FC" w:rsidRDefault="007449FC" w:rsidP="007449FC">
            <w:r>
              <w:t>40</w:t>
            </w:r>
          </w:p>
        </w:tc>
      </w:tr>
      <w:tr w:rsidR="007449FC" w:rsidTr="00C31698">
        <w:tc>
          <w:tcPr>
            <w:tcW w:w="2793" w:type="pct"/>
          </w:tcPr>
          <w:p w:rsidR="007449FC" w:rsidRDefault="007449FC" w:rsidP="007449FC">
            <w:r>
              <w:t>500</w:t>
            </w:r>
          </w:p>
        </w:tc>
        <w:tc>
          <w:tcPr>
            <w:tcW w:w="2207" w:type="pct"/>
          </w:tcPr>
          <w:p w:rsidR="007449FC" w:rsidRDefault="007449FC" w:rsidP="007449FC">
            <w:r>
              <w:t>50</w:t>
            </w:r>
          </w:p>
        </w:tc>
      </w:tr>
    </w:tbl>
    <w:p w:rsidR="007449FC" w:rsidRDefault="007449FC" w:rsidP="007449FC"/>
    <w:p w:rsidR="00C31698" w:rsidRDefault="00C31698" w:rsidP="007449FC">
      <w:r>
        <w:tab/>
        <w:t xml:space="preserve">В процессе заряда на первой стадии напряжение АКБ плавно нарастает. При достижении напряжения на АКБ уровня напряжения </w:t>
      </w:r>
      <w:r w:rsidR="00F918BD">
        <w:t>перехода на вторую стадию (напряжение 1/2 стадии)</w:t>
      </w:r>
      <w:r>
        <w:t>, зарядное устройство переходит на вторую стадию заряда (постоянное напряжение). Значение напряжения 1/2, а также 3 стадии заряда в зависимости от типа АКБ приведено в таблице 3.</w:t>
      </w:r>
    </w:p>
    <w:p w:rsidR="00C31698" w:rsidRDefault="00C31698" w:rsidP="007449FC"/>
    <w:p w:rsidR="00D11953" w:rsidRDefault="00D11953" w:rsidP="007449FC"/>
    <w:p w:rsidR="00C31698" w:rsidRDefault="00C31698" w:rsidP="00C31698">
      <w:r>
        <w:lastRenderedPageBreak/>
        <w:t>Таблица 3. Напряжение заряда аккумуляторной батареи.</w:t>
      </w:r>
    </w:p>
    <w:tbl>
      <w:tblPr>
        <w:tblStyle w:val="aa"/>
        <w:tblW w:w="5000" w:type="pct"/>
        <w:tblLook w:val="04A0"/>
      </w:tblPr>
      <w:tblGrid>
        <w:gridCol w:w="2517"/>
        <w:gridCol w:w="3526"/>
        <w:gridCol w:w="3528"/>
      </w:tblGrid>
      <w:tr w:rsidR="00C31698" w:rsidTr="00C31698">
        <w:tc>
          <w:tcPr>
            <w:tcW w:w="1315" w:type="pct"/>
          </w:tcPr>
          <w:p w:rsidR="00C31698" w:rsidRDefault="00C31698" w:rsidP="007E006C">
            <w:r>
              <w:t>Тип АКБ</w:t>
            </w:r>
          </w:p>
        </w:tc>
        <w:tc>
          <w:tcPr>
            <w:tcW w:w="1842" w:type="pct"/>
          </w:tcPr>
          <w:p w:rsidR="00C31698" w:rsidRDefault="00C31698" w:rsidP="00C31698">
            <w:r>
              <w:t xml:space="preserve">Напряжение 1/2 стадии, </w:t>
            </w:r>
            <w:proofErr w:type="gramStart"/>
            <w:r>
              <w:t>В</w:t>
            </w:r>
            <w:proofErr w:type="gramEnd"/>
          </w:p>
        </w:tc>
        <w:tc>
          <w:tcPr>
            <w:tcW w:w="1843" w:type="pct"/>
          </w:tcPr>
          <w:p w:rsidR="00C31698" w:rsidRDefault="00C31698" w:rsidP="007E006C">
            <w:r>
              <w:t xml:space="preserve">Напряжение 3 стадии, </w:t>
            </w:r>
            <w:proofErr w:type="gramStart"/>
            <w:r>
              <w:t>В</w:t>
            </w:r>
            <w:proofErr w:type="gramEnd"/>
          </w:p>
        </w:tc>
      </w:tr>
      <w:tr w:rsidR="00C31698" w:rsidTr="00C31698">
        <w:tc>
          <w:tcPr>
            <w:tcW w:w="1315" w:type="pct"/>
          </w:tcPr>
          <w:p w:rsidR="00C31698" w:rsidRPr="003C6471" w:rsidRDefault="00C31698" w:rsidP="007E006C">
            <w:pPr>
              <w:rPr>
                <w:lang w:val="en-US"/>
              </w:rPr>
            </w:pPr>
            <w:r>
              <w:rPr>
                <w:lang w:val="en-US"/>
              </w:rPr>
              <w:t>GEL</w:t>
            </w:r>
          </w:p>
        </w:tc>
        <w:tc>
          <w:tcPr>
            <w:tcW w:w="1842" w:type="pct"/>
          </w:tcPr>
          <w:p w:rsidR="00C31698" w:rsidRPr="001F35D3" w:rsidRDefault="00C31698" w:rsidP="007E006C">
            <w:pPr>
              <w:rPr>
                <w:lang w:val="en-US"/>
              </w:rPr>
            </w:pPr>
            <w:r>
              <w:rPr>
                <w:lang w:val="en-US"/>
              </w:rPr>
              <w:t>14,2</w:t>
            </w:r>
          </w:p>
        </w:tc>
        <w:tc>
          <w:tcPr>
            <w:tcW w:w="1843" w:type="pct"/>
          </w:tcPr>
          <w:p w:rsidR="00C31698" w:rsidRPr="001F35D3" w:rsidRDefault="00C31698" w:rsidP="007E006C">
            <w:pPr>
              <w:rPr>
                <w:lang w:val="en-US"/>
              </w:rPr>
            </w:pPr>
            <w:r>
              <w:rPr>
                <w:lang w:val="en-US"/>
              </w:rPr>
              <w:t>13,4</w:t>
            </w:r>
          </w:p>
        </w:tc>
      </w:tr>
      <w:tr w:rsidR="00C31698" w:rsidTr="00C31698">
        <w:tc>
          <w:tcPr>
            <w:tcW w:w="1315" w:type="pct"/>
          </w:tcPr>
          <w:p w:rsidR="00C31698" w:rsidRPr="003C6471" w:rsidRDefault="00C31698" w:rsidP="007E006C">
            <w:pPr>
              <w:rPr>
                <w:lang w:val="en-US"/>
              </w:rPr>
            </w:pPr>
            <w:r>
              <w:rPr>
                <w:lang w:val="en-US"/>
              </w:rPr>
              <w:t>AGM</w:t>
            </w:r>
          </w:p>
        </w:tc>
        <w:tc>
          <w:tcPr>
            <w:tcW w:w="1842" w:type="pct"/>
          </w:tcPr>
          <w:p w:rsidR="00C31698" w:rsidRPr="001F35D3" w:rsidRDefault="00C31698" w:rsidP="007E006C">
            <w:pPr>
              <w:rPr>
                <w:lang w:val="en-US"/>
              </w:rPr>
            </w:pPr>
            <w:r>
              <w:rPr>
                <w:lang w:val="en-US"/>
              </w:rPr>
              <w:t>14,5</w:t>
            </w:r>
          </w:p>
        </w:tc>
        <w:tc>
          <w:tcPr>
            <w:tcW w:w="1843" w:type="pct"/>
          </w:tcPr>
          <w:p w:rsidR="00C31698" w:rsidRPr="001F35D3" w:rsidRDefault="00C31698" w:rsidP="007E006C">
            <w:pPr>
              <w:rPr>
                <w:lang w:val="en-US"/>
              </w:rPr>
            </w:pPr>
            <w:r>
              <w:rPr>
                <w:lang w:val="en-US"/>
              </w:rPr>
              <w:t>13,6</w:t>
            </w:r>
          </w:p>
        </w:tc>
      </w:tr>
      <w:tr w:rsidR="00C31698" w:rsidTr="00C31698">
        <w:tc>
          <w:tcPr>
            <w:tcW w:w="1315" w:type="pct"/>
          </w:tcPr>
          <w:p w:rsidR="00C31698" w:rsidRPr="003C6471" w:rsidRDefault="00C31698" w:rsidP="007E006C">
            <w:pPr>
              <w:rPr>
                <w:lang w:val="en-US"/>
              </w:rPr>
            </w:pPr>
            <w:r>
              <w:rPr>
                <w:lang w:val="en-US"/>
              </w:rPr>
              <w:t>FLOODED</w:t>
            </w:r>
          </w:p>
        </w:tc>
        <w:tc>
          <w:tcPr>
            <w:tcW w:w="1842" w:type="pct"/>
          </w:tcPr>
          <w:p w:rsidR="00C31698" w:rsidRPr="001F35D3" w:rsidRDefault="00C31698" w:rsidP="007E006C">
            <w:pPr>
              <w:rPr>
                <w:lang w:val="en-US"/>
              </w:rPr>
            </w:pPr>
            <w:r>
              <w:rPr>
                <w:lang w:val="en-US"/>
              </w:rPr>
              <w:t>14,4</w:t>
            </w:r>
          </w:p>
        </w:tc>
        <w:tc>
          <w:tcPr>
            <w:tcW w:w="1843" w:type="pct"/>
          </w:tcPr>
          <w:p w:rsidR="00C31698" w:rsidRPr="001F35D3" w:rsidRDefault="00C31698" w:rsidP="007E006C">
            <w:pPr>
              <w:rPr>
                <w:lang w:val="en-US"/>
              </w:rPr>
            </w:pPr>
            <w:r>
              <w:rPr>
                <w:lang w:val="en-US"/>
              </w:rPr>
              <w:t>13,6</w:t>
            </w:r>
          </w:p>
        </w:tc>
      </w:tr>
    </w:tbl>
    <w:p w:rsidR="00C31698" w:rsidRDefault="00C31698" w:rsidP="007449FC"/>
    <w:p w:rsidR="00C31698" w:rsidRDefault="00C31698" w:rsidP="007449FC">
      <w:r>
        <w:tab/>
        <w:t>В процессе заряда на второй стадии обеспечивается поддержание н</w:t>
      </w:r>
      <w:r>
        <w:t>а</w:t>
      </w:r>
      <w:r>
        <w:t>пряжения на АКБ. Ток заряда при этом плавно снижается</w:t>
      </w:r>
      <w:r w:rsidR="002D174A">
        <w:t>. При снижении т</w:t>
      </w:r>
      <w:r w:rsidR="002D174A">
        <w:t>о</w:t>
      </w:r>
      <w:r w:rsidR="002D174A">
        <w:t>ка заряда ниже уровня 0,01</w:t>
      </w:r>
      <w:proofErr w:type="gramStart"/>
      <w:r w:rsidR="002D174A">
        <w:rPr>
          <w:rFonts w:cs="Times New Roman"/>
        </w:rPr>
        <w:t>×</w:t>
      </w:r>
      <w:r w:rsidR="002D174A">
        <w:t>С</w:t>
      </w:r>
      <w:proofErr w:type="gramEnd"/>
      <w:r w:rsidR="002D174A">
        <w:t xml:space="preserve"> (таблица 4), зарядное устройство переходит на третью стадию заряда (буфер).</w:t>
      </w:r>
    </w:p>
    <w:p w:rsidR="002D174A" w:rsidRDefault="002D174A" w:rsidP="007449FC"/>
    <w:p w:rsidR="002D174A" w:rsidRDefault="002D174A" w:rsidP="007449FC">
      <w:r>
        <w:t xml:space="preserve">Таблица 4. </w:t>
      </w:r>
      <w:r w:rsidR="007E006C">
        <w:t>Значение тока перехода на третью стадию заряда в зависимости от ёмкости АКБ.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6"/>
        <w:gridCol w:w="4225"/>
      </w:tblGrid>
      <w:tr w:rsidR="007E006C" w:rsidTr="007E006C">
        <w:tc>
          <w:tcPr>
            <w:tcW w:w="2793" w:type="pct"/>
          </w:tcPr>
          <w:p w:rsidR="007E006C" w:rsidRDefault="007E006C" w:rsidP="007E006C">
            <w:r>
              <w:t>Ёмкость аккумуляторной батареи, А*</w:t>
            </w:r>
            <w:proofErr w:type="gramStart"/>
            <w:r>
              <w:t>ч</w:t>
            </w:r>
            <w:proofErr w:type="gramEnd"/>
          </w:p>
        </w:tc>
        <w:tc>
          <w:tcPr>
            <w:tcW w:w="2207" w:type="pct"/>
          </w:tcPr>
          <w:p w:rsidR="007E006C" w:rsidRDefault="007E006C" w:rsidP="00A533EF">
            <w:r>
              <w:t xml:space="preserve">Значение тока </w:t>
            </w:r>
            <w:r w:rsidR="00A533EF">
              <w:t>перехода на 3 ст</w:t>
            </w:r>
            <w:r w:rsidR="00A533EF">
              <w:t>а</w:t>
            </w:r>
            <w:r w:rsidR="00A533EF">
              <w:t>дию</w:t>
            </w:r>
            <w:r>
              <w:t>, А</w:t>
            </w:r>
          </w:p>
        </w:tc>
      </w:tr>
      <w:tr w:rsidR="007E006C" w:rsidTr="007E006C">
        <w:tc>
          <w:tcPr>
            <w:tcW w:w="2793" w:type="pct"/>
          </w:tcPr>
          <w:p w:rsidR="007E006C" w:rsidRDefault="007E006C" w:rsidP="007E006C">
            <w:r>
              <w:t>100</w:t>
            </w:r>
          </w:p>
        </w:tc>
        <w:tc>
          <w:tcPr>
            <w:tcW w:w="2207" w:type="pct"/>
          </w:tcPr>
          <w:p w:rsidR="007E006C" w:rsidRDefault="007E006C" w:rsidP="007E006C">
            <w:r>
              <w:t>1</w:t>
            </w:r>
          </w:p>
        </w:tc>
      </w:tr>
      <w:tr w:rsidR="007E006C" w:rsidTr="007E006C">
        <w:tc>
          <w:tcPr>
            <w:tcW w:w="2793" w:type="pct"/>
          </w:tcPr>
          <w:p w:rsidR="007E006C" w:rsidRDefault="007E006C" w:rsidP="007E006C">
            <w:r>
              <w:t>200</w:t>
            </w:r>
          </w:p>
        </w:tc>
        <w:tc>
          <w:tcPr>
            <w:tcW w:w="2207" w:type="pct"/>
          </w:tcPr>
          <w:p w:rsidR="007E006C" w:rsidRDefault="007E006C" w:rsidP="007E006C">
            <w:r>
              <w:t>2</w:t>
            </w:r>
          </w:p>
        </w:tc>
      </w:tr>
      <w:tr w:rsidR="007E006C" w:rsidTr="007E006C">
        <w:tc>
          <w:tcPr>
            <w:tcW w:w="2793" w:type="pct"/>
          </w:tcPr>
          <w:p w:rsidR="007E006C" w:rsidRDefault="007E006C" w:rsidP="007E006C">
            <w:r>
              <w:t>300</w:t>
            </w:r>
          </w:p>
        </w:tc>
        <w:tc>
          <w:tcPr>
            <w:tcW w:w="2207" w:type="pct"/>
          </w:tcPr>
          <w:p w:rsidR="007E006C" w:rsidRDefault="007E006C" w:rsidP="007E006C">
            <w:r>
              <w:t>3</w:t>
            </w:r>
          </w:p>
        </w:tc>
      </w:tr>
      <w:tr w:rsidR="007E006C" w:rsidTr="007E006C">
        <w:tc>
          <w:tcPr>
            <w:tcW w:w="2793" w:type="pct"/>
          </w:tcPr>
          <w:p w:rsidR="007E006C" w:rsidRDefault="007E006C" w:rsidP="007E006C">
            <w:r>
              <w:t>400</w:t>
            </w:r>
          </w:p>
        </w:tc>
        <w:tc>
          <w:tcPr>
            <w:tcW w:w="2207" w:type="pct"/>
          </w:tcPr>
          <w:p w:rsidR="007E006C" w:rsidRDefault="007E006C" w:rsidP="007E006C">
            <w:r>
              <w:t>4</w:t>
            </w:r>
          </w:p>
        </w:tc>
      </w:tr>
      <w:tr w:rsidR="007E006C" w:rsidTr="007E006C">
        <w:tc>
          <w:tcPr>
            <w:tcW w:w="2793" w:type="pct"/>
          </w:tcPr>
          <w:p w:rsidR="007E006C" w:rsidRDefault="007E006C" w:rsidP="007E006C">
            <w:r>
              <w:t>500</w:t>
            </w:r>
          </w:p>
        </w:tc>
        <w:tc>
          <w:tcPr>
            <w:tcW w:w="2207" w:type="pct"/>
          </w:tcPr>
          <w:p w:rsidR="007E006C" w:rsidRDefault="007E006C" w:rsidP="007E006C">
            <w:r>
              <w:t>5</w:t>
            </w:r>
          </w:p>
        </w:tc>
      </w:tr>
    </w:tbl>
    <w:p w:rsidR="002D174A" w:rsidRDefault="002D174A" w:rsidP="007449FC"/>
    <w:p w:rsidR="002D174A" w:rsidRDefault="002D174A" w:rsidP="007449FC">
      <w:r>
        <w:tab/>
        <w:t>На третьей стадии заряда АКБ заряжается малым током, обеспечивая поддержание постоянного напряжения на батарее. Значение напряжения третьей стадии заряда в зависимости от типа АКБ приведено в таблице 3.</w:t>
      </w:r>
    </w:p>
    <w:p w:rsidR="007449FC" w:rsidRDefault="007449FC" w:rsidP="00F918BD"/>
    <w:p w:rsidR="00D86B4E" w:rsidRDefault="00D86B4E" w:rsidP="00D86B4E">
      <w:pPr>
        <w:ind w:firstLine="708"/>
      </w:pPr>
      <w:r>
        <w:t xml:space="preserve">Изделие обеспечивает </w:t>
      </w:r>
      <w:proofErr w:type="gramStart"/>
      <w:r>
        <w:t>контроль за</w:t>
      </w:r>
      <w:proofErr w:type="gramEnd"/>
      <w:r>
        <w:t xml:space="preserve"> уровнем заряда </w:t>
      </w:r>
      <w:proofErr w:type="spellStart"/>
      <w:r>
        <w:t>аккумулятороной</w:t>
      </w:r>
      <w:proofErr w:type="spellEnd"/>
      <w:r>
        <w:t xml:space="preserve"> батареи и обеспечивает автоматическое включение заряда.</w:t>
      </w:r>
    </w:p>
    <w:p w:rsidR="008F2199" w:rsidRDefault="008F2199" w:rsidP="00D86B4E">
      <w:pPr>
        <w:ind w:firstLine="708"/>
      </w:pPr>
      <w:r>
        <w:t>Управление зарядом осуществляется исходя из величины напряжения на аккумуляторной батаре</w:t>
      </w:r>
      <w:r w:rsidR="00170D6E">
        <w:t>е</w:t>
      </w:r>
      <w:r>
        <w:t>.</w:t>
      </w:r>
      <w:r w:rsidR="00170D6E">
        <w:t xml:space="preserve"> При снижении значения напряжения АКБ ниже уровня ВКЛЮЧЕНИЕ СИГНАЛА ВЫХОДА (значение параметра </w:t>
      </w:r>
      <w:r w:rsidR="00496BC1">
        <w:t>настраив</w:t>
      </w:r>
      <w:r w:rsidR="00496BC1">
        <w:t>а</w:t>
      </w:r>
      <w:r w:rsidR="00496BC1">
        <w:t>ется</w:t>
      </w:r>
      <w:r w:rsidR="00170D6E">
        <w:t>)</w:t>
      </w:r>
      <w:r w:rsidR="00496BC1">
        <w:t xml:space="preserve"> через время ЗАДЕРЖКА ВКЛЮЧЕНИЯ (значение параметра настра</w:t>
      </w:r>
      <w:r w:rsidR="00496BC1">
        <w:t>и</w:t>
      </w:r>
      <w:r w:rsidR="00496BC1">
        <w:t xml:space="preserve">вается), </w:t>
      </w:r>
      <w:r w:rsidR="00D25EBA">
        <w:t>изделие даёт команду на включение заряда АКБ. Процедура заряда аккумуляторной батареи описана выше.</w:t>
      </w:r>
    </w:p>
    <w:p w:rsidR="00D86B4E" w:rsidRDefault="00D86B4E" w:rsidP="00D86B4E"/>
    <w:p w:rsidR="00D86B4E" w:rsidRDefault="00D86B4E" w:rsidP="00D86B4E">
      <w:pPr>
        <w:ind w:firstLine="708"/>
      </w:pPr>
      <w:r>
        <w:t xml:space="preserve">Изделие обеспечивает возможность построения систем автономного энергоснабжения с использованием </w:t>
      </w:r>
      <w:proofErr w:type="spellStart"/>
      <w:proofErr w:type="gramStart"/>
      <w:r>
        <w:t>Двигатель-генератора</w:t>
      </w:r>
      <w:proofErr w:type="spellEnd"/>
      <w:proofErr w:type="gramEnd"/>
      <w:r>
        <w:t>, оснащенного си</w:t>
      </w:r>
      <w:r>
        <w:t>с</w:t>
      </w:r>
      <w:r>
        <w:t>темой автоматического запуска.</w:t>
      </w:r>
    </w:p>
    <w:p w:rsidR="00D9141A" w:rsidRDefault="00D9141A" w:rsidP="00D86B4E">
      <w:pPr>
        <w:ind w:firstLine="708"/>
      </w:pPr>
      <w:r>
        <w:t>Если в качестве источника энергии используется Двигатель-генератор с устройством автоматического запуска, то изделие может осуществлять ост</w:t>
      </w:r>
      <w:r>
        <w:t>а</w:t>
      </w:r>
      <w:r>
        <w:t xml:space="preserve">нов работы </w:t>
      </w:r>
      <w:proofErr w:type="spellStart"/>
      <w:proofErr w:type="gramStart"/>
      <w:r>
        <w:t>Двигатель-генератора</w:t>
      </w:r>
      <w:proofErr w:type="spellEnd"/>
      <w:proofErr w:type="gramEnd"/>
      <w:r>
        <w:t>. При росте напряжения АКБ выше уровня ВЫКЛЮЧЕНИЕ СИГНАЛА ВЫХОДА (значение параметра настраивается) через время ЗАДЕРЖКА ВЫКЛЮЧЕНИЯ (значение параметра настраивае</w:t>
      </w:r>
      <w:r>
        <w:t>т</w:t>
      </w:r>
      <w:r>
        <w:lastRenderedPageBreak/>
        <w:t xml:space="preserve">ся) изделие даёт команду на отключение встроенного реле (ВЫХОДНОЙ СИГНАЛ) управления </w:t>
      </w:r>
      <w:proofErr w:type="spellStart"/>
      <w:proofErr w:type="gramStart"/>
      <w:r>
        <w:t>Двигатель-генератора</w:t>
      </w:r>
      <w:proofErr w:type="spellEnd"/>
      <w:proofErr w:type="gramEnd"/>
      <w:r>
        <w:t>.</w:t>
      </w:r>
    </w:p>
    <w:p w:rsidR="007E006C" w:rsidRDefault="007E006C" w:rsidP="00D6088E">
      <w:pPr>
        <w:ind w:firstLine="708"/>
      </w:pPr>
    </w:p>
    <w:p w:rsidR="0095411F" w:rsidRDefault="00AE4569" w:rsidP="00F918BD">
      <w:pPr>
        <w:pStyle w:val="4"/>
      </w:pPr>
      <w:bookmarkStart w:id="7" w:name="_Ref464131886"/>
      <w:r>
        <w:t xml:space="preserve">Режим </w:t>
      </w:r>
      <w:r w:rsidR="00EC2B11">
        <w:t>РЕЗЕРВ</w:t>
      </w:r>
      <w:r>
        <w:t>.</w:t>
      </w:r>
      <w:bookmarkEnd w:id="7"/>
    </w:p>
    <w:p w:rsidR="00AE4569" w:rsidRDefault="00AE4569" w:rsidP="00AE4569">
      <w:pPr>
        <w:ind w:firstLine="708"/>
      </w:pPr>
      <w:r>
        <w:t xml:space="preserve">В этом режиме изделие обеспечивает питание нагрузки от </w:t>
      </w:r>
      <w:r w:rsidR="00D6088E">
        <w:t>аккумул</w:t>
      </w:r>
      <w:r w:rsidR="00D6088E">
        <w:t>я</w:t>
      </w:r>
      <w:r w:rsidR="00D6088E">
        <w:t>торной батареи через встроенный инвертор напряжения.</w:t>
      </w:r>
    </w:p>
    <w:p w:rsidR="004307ED" w:rsidRDefault="004307ED" w:rsidP="00D25EBA">
      <w:pPr>
        <w:ind w:firstLine="708"/>
      </w:pPr>
    </w:p>
    <w:p w:rsidR="004307ED" w:rsidRDefault="004307ED" w:rsidP="00D25EBA">
      <w:pPr>
        <w:ind w:firstLine="708"/>
      </w:pPr>
      <w:r>
        <w:t>Изделие обеспечивает защиту аккумуляторной батареи от глубокого разряда.</w:t>
      </w:r>
    </w:p>
    <w:p w:rsidR="00A533EF" w:rsidRDefault="00A533EF" w:rsidP="00D25EBA">
      <w:pPr>
        <w:ind w:firstLine="708"/>
      </w:pPr>
      <w:r>
        <w:t>Для защиты аккумуляторной батареи от глубокого разряда, изделие обеспечивает возможность отключения встроенного инвертора. При сниж</w:t>
      </w:r>
      <w:r>
        <w:t>е</w:t>
      </w:r>
      <w:r>
        <w:t xml:space="preserve">нии значения напряжения АКБ ниже уровня </w:t>
      </w:r>
      <w:r w:rsidRPr="00A533EF">
        <w:rPr>
          <w:caps/>
        </w:rPr>
        <w:t>напряжения отключ</w:t>
      </w:r>
      <w:r w:rsidRPr="00A533EF">
        <w:rPr>
          <w:caps/>
        </w:rPr>
        <w:t>е</w:t>
      </w:r>
      <w:r w:rsidRPr="00A533EF">
        <w:rPr>
          <w:caps/>
        </w:rPr>
        <w:t>ния инвертора</w:t>
      </w:r>
      <w:r>
        <w:t xml:space="preserve"> (значение параметра настраивается), изделие даёт кома</w:t>
      </w:r>
      <w:r>
        <w:t>н</w:t>
      </w:r>
      <w:r>
        <w:t>ду на отключение встроенного инвертора напряжения. Время задержки о</w:t>
      </w:r>
      <w:r>
        <w:t>т</w:t>
      </w:r>
      <w:r>
        <w:t>ключения инвертора не регулируется и составляет 5 мин.</w:t>
      </w:r>
    </w:p>
    <w:p w:rsidR="00D86B4E" w:rsidRDefault="00D86B4E" w:rsidP="00D25EBA">
      <w:pPr>
        <w:ind w:firstLine="708"/>
      </w:pPr>
    </w:p>
    <w:p w:rsidR="00D86B4E" w:rsidRDefault="00D86B4E" w:rsidP="00D25EBA">
      <w:pPr>
        <w:ind w:firstLine="708"/>
      </w:pPr>
      <w:r>
        <w:t xml:space="preserve">Изделие обеспечивает возможность построения систем автономного энергоснабжения с использованием </w:t>
      </w:r>
      <w:proofErr w:type="spellStart"/>
      <w:proofErr w:type="gramStart"/>
      <w:r>
        <w:t>Двигатель-генератора</w:t>
      </w:r>
      <w:proofErr w:type="spellEnd"/>
      <w:proofErr w:type="gramEnd"/>
      <w:r>
        <w:t>, оснащенного си</w:t>
      </w:r>
      <w:r>
        <w:t>с</w:t>
      </w:r>
      <w:r>
        <w:t>темой автоматического запуска.</w:t>
      </w:r>
    </w:p>
    <w:p w:rsidR="0095411F" w:rsidRDefault="00D25EBA" w:rsidP="00D25EBA">
      <w:pPr>
        <w:ind w:firstLine="708"/>
      </w:pPr>
      <w:r>
        <w:t>Если в качестве источника энергии используется Двигатель-генератор с устройством автоматического запуска, то изделие может осуществлять</w:t>
      </w:r>
      <w:r w:rsidR="00674B4E">
        <w:t xml:space="preserve"> з</w:t>
      </w:r>
      <w:r w:rsidR="00674B4E">
        <w:t>а</w:t>
      </w:r>
      <w:r w:rsidR="00674B4E">
        <w:t xml:space="preserve">пуск </w:t>
      </w:r>
      <w:proofErr w:type="spellStart"/>
      <w:proofErr w:type="gramStart"/>
      <w:r w:rsidR="00674B4E">
        <w:t>Двигатель-генератора</w:t>
      </w:r>
      <w:proofErr w:type="spellEnd"/>
      <w:proofErr w:type="gramEnd"/>
      <w:r w:rsidR="00674B4E">
        <w:t xml:space="preserve"> исходя из величины напряжения на аккумулято</w:t>
      </w:r>
      <w:r w:rsidR="00674B4E">
        <w:t>р</w:t>
      </w:r>
      <w:r w:rsidR="00674B4E">
        <w:t>ной батарее. При снижении значения напряжения АКБ ниже уровня ВКЛ</w:t>
      </w:r>
      <w:r w:rsidR="00674B4E">
        <w:t>Ю</w:t>
      </w:r>
      <w:r w:rsidR="00674B4E">
        <w:t>ЧЕНИЕ СИГНАЛА ВЫХОДА (значение параметра настраивается) через время ЗАДЕРЖКА ВКЛЮЧЕНИЯ (значение параметра настраивается), изд</w:t>
      </w:r>
      <w:r w:rsidR="00674B4E">
        <w:t>е</w:t>
      </w:r>
      <w:r w:rsidR="00674B4E">
        <w:t>лие даёт команду на включение</w:t>
      </w:r>
      <w:r w:rsidR="00745180">
        <w:t xml:space="preserve"> </w:t>
      </w:r>
      <w:r w:rsidR="00D9141A">
        <w:t xml:space="preserve">встроенного </w:t>
      </w:r>
      <w:r w:rsidR="00745180">
        <w:t xml:space="preserve">реле (ВЫХОДНОЙ СИГНАЛ) </w:t>
      </w:r>
      <w:r w:rsidR="00D9141A">
        <w:t>управления</w:t>
      </w:r>
      <w:r w:rsidR="00674B4E">
        <w:t xml:space="preserve"> </w:t>
      </w:r>
      <w:proofErr w:type="spellStart"/>
      <w:proofErr w:type="gramStart"/>
      <w:r w:rsidR="00745180">
        <w:t>Двигатель-генератора</w:t>
      </w:r>
      <w:proofErr w:type="spellEnd"/>
      <w:proofErr w:type="gramEnd"/>
      <w:r w:rsidR="00745180">
        <w:t>. Одновременно с этим изделие даё</w:t>
      </w:r>
      <w:r w:rsidR="00D9141A">
        <w:t>т</w:t>
      </w:r>
      <w:r w:rsidR="00745180">
        <w:t xml:space="preserve"> кома</w:t>
      </w:r>
      <w:r w:rsidR="00745180">
        <w:t>н</w:t>
      </w:r>
      <w:r w:rsidR="00745180">
        <w:t>ду на включение заряда АКБ.</w:t>
      </w:r>
    </w:p>
    <w:p w:rsidR="00C3344F" w:rsidRDefault="00C3344F" w:rsidP="00C3344F">
      <w:pPr>
        <w:ind w:firstLine="708"/>
      </w:pPr>
      <w:r>
        <w:t>Если в качестве источника энергии используется Двигатель-ген</w:t>
      </w:r>
      <w:r w:rsidR="004307ED">
        <w:t>е</w:t>
      </w:r>
      <w:r>
        <w:t>ратор без устройства автоматического запуска, то изделие может осуществлять св</w:t>
      </w:r>
      <w:r>
        <w:t>е</w:t>
      </w:r>
      <w:r>
        <w:t>товую</w:t>
      </w:r>
      <w:r w:rsidR="00B275EC">
        <w:t xml:space="preserve">/звуковую </w:t>
      </w:r>
      <w:r>
        <w:t>сигнализацию о снижении напряжения на АКБ ниже уст</w:t>
      </w:r>
      <w:r>
        <w:t>а</w:t>
      </w:r>
      <w:r>
        <w:t>новленного порога. Принцип управления сигнализатором аналогичен спос</w:t>
      </w:r>
      <w:r>
        <w:t>о</w:t>
      </w:r>
      <w:r>
        <w:t xml:space="preserve">бу управления запуском </w:t>
      </w:r>
      <w:proofErr w:type="spellStart"/>
      <w:proofErr w:type="gramStart"/>
      <w:r>
        <w:t>Двигатель-генератора</w:t>
      </w:r>
      <w:proofErr w:type="spellEnd"/>
      <w:proofErr w:type="gramEnd"/>
      <w:r>
        <w:t>.</w:t>
      </w:r>
    </w:p>
    <w:p w:rsidR="0095411F" w:rsidRDefault="0095411F" w:rsidP="0095411F">
      <w:pPr>
        <w:ind w:left="708"/>
      </w:pPr>
    </w:p>
    <w:p w:rsidR="0000541A" w:rsidRDefault="00A16524" w:rsidP="00C3344F">
      <w:pPr>
        <w:pStyle w:val="3"/>
      </w:pPr>
      <w:r>
        <w:t xml:space="preserve">В изделии реализовано </w:t>
      </w:r>
      <w:r w:rsidR="00D9141A">
        <w:t>два</w:t>
      </w:r>
      <w:r>
        <w:t xml:space="preserve"> основных режима работы</w:t>
      </w:r>
      <w:r w:rsidR="00D9141A">
        <w:t xml:space="preserve"> графическ</w:t>
      </w:r>
      <w:r w:rsidR="00D9141A">
        <w:t>о</w:t>
      </w:r>
      <w:r w:rsidR="00D9141A">
        <w:t>го индикатора</w:t>
      </w:r>
      <w:r>
        <w:t>:</w:t>
      </w:r>
    </w:p>
    <w:p w:rsidR="0000541A" w:rsidRDefault="00A16524" w:rsidP="00FA439C">
      <w:pPr>
        <w:pStyle w:val="a3"/>
        <w:numPr>
          <w:ilvl w:val="0"/>
          <w:numId w:val="27"/>
        </w:numPr>
      </w:pPr>
      <w:r>
        <w:t>рабочий режим</w:t>
      </w:r>
      <w:r w:rsidR="0000541A">
        <w:t>;</w:t>
      </w:r>
    </w:p>
    <w:p w:rsidR="00A16524" w:rsidRDefault="00A16524" w:rsidP="00FA439C">
      <w:pPr>
        <w:pStyle w:val="a3"/>
        <w:numPr>
          <w:ilvl w:val="0"/>
          <w:numId w:val="27"/>
        </w:numPr>
      </w:pPr>
      <w:r>
        <w:t xml:space="preserve">режим выбора настроек </w:t>
      </w:r>
      <w:r w:rsidR="0000541A">
        <w:t>изделия</w:t>
      </w:r>
      <w:r>
        <w:t xml:space="preserve"> (режим МЕНЮ</w:t>
      </w:r>
      <w:r w:rsidR="002D6EF6">
        <w:t>).</w:t>
      </w:r>
    </w:p>
    <w:p w:rsidR="001D311D" w:rsidRDefault="001D311D" w:rsidP="00A16524">
      <w:pPr>
        <w:ind w:firstLine="708"/>
      </w:pPr>
    </w:p>
    <w:p w:rsidR="00A16524" w:rsidRDefault="00A16524" w:rsidP="00C3344F">
      <w:pPr>
        <w:pStyle w:val="4"/>
      </w:pPr>
      <w:r>
        <w:t>Рабочий режим.</w:t>
      </w:r>
    </w:p>
    <w:p w:rsidR="00A16524" w:rsidRDefault="00A16524" w:rsidP="0000541A">
      <w:pPr>
        <w:ind w:firstLine="708"/>
      </w:pPr>
      <w:r>
        <w:t xml:space="preserve">В этом режиме на графическом индикаторе </w:t>
      </w:r>
      <w:r w:rsidR="0000541A">
        <w:t xml:space="preserve">отображаются </w:t>
      </w:r>
      <w:r>
        <w:t xml:space="preserve">текущие </w:t>
      </w:r>
      <w:r w:rsidR="0000541A">
        <w:t>значения следующих параметров</w:t>
      </w:r>
      <w:r>
        <w:t>:</w:t>
      </w:r>
    </w:p>
    <w:p w:rsidR="002D6EF6" w:rsidRDefault="002D6EF6" w:rsidP="00A16524">
      <w:pPr>
        <w:pStyle w:val="a3"/>
        <w:numPr>
          <w:ilvl w:val="0"/>
          <w:numId w:val="14"/>
        </w:numPr>
      </w:pPr>
      <w:r>
        <w:lastRenderedPageBreak/>
        <w:t>входное напряжение (напряжение входной питающей сети);</w:t>
      </w:r>
    </w:p>
    <w:p w:rsidR="00A16524" w:rsidRDefault="00A16524" w:rsidP="00A16524">
      <w:pPr>
        <w:pStyle w:val="a3"/>
        <w:numPr>
          <w:ilvl w:val="0"/>
          <w:numId w:val="14"/>
        </w:numPr>
      </w:pPr>
      <w:r>
        <w:t>напряжение аккумуляторной батареи;</w:t>
      </w:r>
    </w:p>
    <w:p w:rsidR="00A16524" w:rsidRDefault="002D6EF6" w:rsidP="00A16524">
      <w:pPr>
        <w:pStyle w:val="a3"/>
        <w:numPr>
          <w:ilvl w:val="0"/>
          <w:numId w:val="14"/>
        </w:numPr>
      </w:pPr>
      <w:r>
        <w:t>выходное напряжение</w:t>
      </w:r>
      <w:r w:rsidR="00A16524">
        <w:t>;</w:t>
      </w:r>
    </w:p>
    <w:p w:rsidR="00956565" w:rsidRDefault="00956565" w:rsidP="00956565">
      <w:pPr>
        <w:pStyle w:val="a3"/>
        <w:numPr>
          <w:ilvl w:val="0"/>
          <w:numId w:val="14"/>
        </w:numPr>
      </w:pPr>
      <w:r>
        <w:t>текущий ток заряда</w:t>
      </w:r>
      <w:r w:rsidR="002D6EF6">
        <w:t xml:space="preserve"> АКБ</w:t>
      </w:r>
      <w:r>
        <w:t>;</w:t>
      </w:r>
    </w:p>
    <w:p w:rsidR="002D6EF6" w:rsidRDefault="002D6EF6" w:rsidP="00956565">
      <w:pPr>
        <w:pStyle w:val="a3"/>
        <w:numPr>
          <w:ilvl w:val="0"/>
          <w:numId w:val="14"/>
        </w:numPr>
      </w:pPr>
      <w:r>
        <w:t>текущий ток разряда АКБ.</w:t>
      </w:r>
    </w:p>
    <w:p w:rsidR="001D311D" w:rsidRDefault="001D311D" w:rsidP="001D311D">
      <w:pPr>
        <w:ind w:firstLine="708"/>
      </w:pPr>
      <w:r>
        <w:t>Примерный вид окна рабочего режима приведён на рисунке Б</w:t>
      </w:r>
      <w:proofErr w:type="gramStart"/>
      <w:r>
        <w:t>1</w:t>
      </w:r>
      <w:proofErr w:type="gramEnd"/>
      <w:r>
        <w:t xml:space="preserve"> прил</w:t>
      </w:r>
      <w:r>
        <w:t>о</w:t>
      </w:r>
      <w:r>
        <w:t>жения Б.</w:t>
      </w:r>
    </w:p>
    <w:p w:rsidR="001D311D" w:rsidRDefault="001D311D" w:rsidP="001D311D">
      <w:pPr>
        <w:ind w:firstLine="708"/>
      </w:pPr>
    </w:p>
    <w:p w:rsidR="00A16524" w:rsidRDefault="00A40CFB" w:rsidP="00C3344F">
      <w:pPr>
        <w:pStyle w:val="4"/>
      </w:pPr>
      <w:r>
        <w:t>Режим МЕНЮ.</w:t>
      </w:r>
    </w:p>
    <w:p w:rsidR="00A40CFB" w:rsidRDefault="00A40CFB" w:rsidP="00A40CFB">
      <w:pPr>
        <w:ind w:firstLine="708"/>
      </w:pPr>
      <w:r>
        <w:t>В этом режиме обеспечивается возможность выбора</w:t>
      </w:r>
      <w:r w:rsidR="002D6EF6">
        <w:t xml:space="preserve"> настраиваемых параметров</w:t>
      </w:r>
      <w:r>
        <w:t>:</w:t>
      </w:r>
    </w:p>
    <w:p w:rsidR="00A40CFB" w:rsidRDefault="00A40CFB" w:rsidP="007C7BD6">
      <w:pPr>
        <w:pStyle w:val="a3"/>
        <w:numPr>
          <w:ilvl w:val="0"/>
          <w:numId w:val="16"/>
        </w:numPr>
      </w:pPr>
      <w:r>
        <w:t>тип аккумуляторной батареи</w:t>
      </w:r>
      <w:r w:rsidR="004965F8">
        <w:t>;</w:t>
      </w:r>
    </w:p>
    <w:p w:rsidR="00A40CFB" w:rsidRDefault="002D6EF6" w:rsidP="007C7BD6">
      <w:pPr>
        <w:pStyle w:val="a3"/>
        <w:numPr>
          <w:ilvl w:val="0"/>
          <w:numId w:val="16"/>
        </w:numPr>
      </w:pPr>
      <w:r>
        <w:t>ёмкость аккумуляторной батареи</w:t>
      </w:r>
      <w:r w:rsidR="00A40CFB">
        <w:t>;</w:t>
      </w:r>
    </w:p>
    <w:p w:rsidR="00A40CFB" w:rsidRDefault="002D6EF6" w:rsidP="007C7BD6">
      <w:pPr>
        <w:pStyle w:val="a3"/>
        <w:numPr>
          <w:ilvl w:val="0"/>
          <w:numId w:val="16"/>
        </w:numPr>
      </w:pPr>
      <w:r>
        <w:t>напряжение включения сигнала выхода;</w:t>
      </w:r>
    </w:p>
    <w:p w:rsidR="002D6EF6" w:rsidRDefault="002D6EF6" w:rsidP="007C7BD6">
      <w:pPr>
        <w:pStyle w:val="a3"/>
        <w:numPr>
          <w:ilvl w:val="0"/>
          <w:numId w:val="16"/>
        </w:numPr>
      </w:pPr>
      <w:r>
        <w:t>задержка включения сигнала выхода;</w:t>
      </w:r>
    </w:p>
    <w:p w:rsidR="002D6EF6" w:rsidRDefault="002D6EF6" w:rsidP="007C7BD6">
      <w:pPr>
        <w:pStyle w:val="a3"/>
        <w:numPr>
          <w:ilvl w:val="0"/>
          <w:numId w:val="16"/>
        </w:numPr>
      </w:pPr>
      <w:r>
        <w:t>напряжение выключения сигнала выхода</w:t>
      </w:r>
      <w:r w:rsidR="001D311D">
        <w:t>;</w:t>
      </w:r>
    </w:p>
    <w:p w:rsidR="001D311D" w:rsidRDefault="001D311D" w:rsidP="007C7BD6">
      <w:pPr>
        <w:pStyle w:val="a3"/>
        <w:numPr>
          <w:ilvl w:val="0"/>
          <w:numId w:val="16"/>
        </w:numPr>
      </w:pPr>
      <w:r>
        <w:t>задержка выключения сигнала выхода;</w:t>
      </w:r>
    </w:p>
    <w:p w:rsidR="001D311D" w:rsidRDefault="001D311D" w:rsidP="007C7BD6">
      <w:pPr>
        <w:pStyle w:val="a3"/>
        <w:numPr>
          <w:ilvl w:val="0"/>
          <w:numId w:val="16"/>
        </w:numPr>
      </w:pPr>
      <w:r>
        <w:t>напряжение отключения инвертора</w:t>
      </w:r>
      <w:r w:rsidR="004965F8">
        <w:t>.</w:t>
      </w:r>
    </w:p>
    <w:p w:rsidR="006D2E67" w:rsidRDefault="001D311D" w:rsidP="001D311D">
      <w:pPr>
        <w:ind w:firstLine="708"/>
      </w:pPr>
      <w:r>
        <w:t>Примерный вид окна рабочего режима приведён на рисунке Б</w:t>
      </w:r>
      <w:proofErr w:type="gramStart"/>
      <w:r>
        <w:t>2</w:t>
      </w:r>
      <w:proofErr w:type="gramEnd"/>
      <w:r>
        <w:t xml:space="preserve"> прил</w:t>
      </w:r>
      <w:r>
        <w:t>о</w:t>
      </w:r>
      <w:r>
        <w:t>жения Б.</w:t>
      </w:r>
      <w:r w:rsidR="001E79F6">
        <w:t xml:space="preserve"> </w:t>
      </w:r>
      <w:r w:rsidR="006D2E67">
        <w:t>Возможный диапазон значений устанавливаемых панелей приведён в таблице</w:t>
      </w:r>
      <w:r w:rsidR="001E79F6">
        <w:t xml:space="preserve"> 5.</w:t>
      </w:r>
    </w:p>
    <w:p w:rsidR="001E79F6" w:rsidRDefault="001E79F6" w:rsidP="001E79F6"/>
    <w:p w:rsidR="001E79F6" w:rsidRDefault="001E79F6" w:rsidP="001E79F6">
      <w:r>
        <w:t>Таблица 5. Возможный диапазон значений устанавливаемых параметров.</w:t>
      </w:r>
    </w:p>
    <w:tbl>
      <w:tblPr>
        <w:tblStyle w:val="aa"/>
        <w:tblW w:w="0" w:type="auto"/>
        <w:tblLook w:val="04A0"/>
      </w:tblPr>
      <w:tblGrid>
        <w:gridCol w:w="2204"/>
        <w:gridCol w:w="1954"/>
        <w:gridCol w:w="2471"/>
        <w:gridCol w:w="2942"/>
      </w:tblGrid>
      <w:tr w:rsidR="00F56AB0" w:rsidTr="00F56AB0">
        <w:tc>
          <w:tcPr>
            <w:tcW w:w="2204" w:type="dxa"/>
          </w:tcPr>
          <w:p w:rsidR="00F56AB0" w:rsidRDefault="00F56AB0" w:rsidP="00202217">
            <w:r>
              <w:t>Наименование параметра</w:t>
            </w:r>
          </w:p>
        </w:tc>
        <w:tc>
          <w:tcPr>
            <w:tcW w:w="1954" w:type="dxa"/>
          </w:tcPr>
          <w:p w:rsidR="00F56AB0" w:rsidRDefault="00F56AB0" w:rsidP="001E79F6">
            <w:r>
              <w:t>Диапазон р</w:t>
            </w:r>
            <w:r>
              <w:t>е</w:t>
            </w:r>
            <w:r>
              <w:t>гулировки</w:t>
            </w:r>
          </w:p>
        </w:tc>
        <w:tc>
          <w:tcPr>
            <w:tcW w:w="2471" w:type="dxa"/>
          </w:tcPr>
          <w:p w:rsidR="00F56AB0" w:rsidRDefault="00F56AB0" w:rsidP="001E79F6">
            <w:r>
              <w:t>Шаг регулировки</w:t>
            </w:r>
          </w:p>
        </w:tc>
        <w:tc>
          <w:tcPr>
            <w:tcW w:w="2942" w:type="dxa"/>
          </w:tcPr>
          <w:p w:rsidR="00F56AB0" w:rsidRDefault="00BD1877" w:rsidP="001E79F6">
            <w:r>
              <w:t>Примечание</w:t>
            </w:r>
          </w:p>
        </w:tc>
      </w:tr>
      <w:tr w:rsidR="00F56AB0" w:rsidTr="00F56AB0">
        <w:tc>
          <w:tcPr>
            <w:tcW w:w="2204" w:type="dxa"/>
          </w:tcPr>
          <w:p w:rsidR="00F56AB0" w:rsidRDefault="00F56AB0" w:rsidP="001E79F6">
            <w:r>
              <w:t>Тип аккумул</w:t>
            </w:r>
            <w:r>
              <w:t>я</w:t>
            </w:r>
            <w:r>
              <w:t>торной батареи</w:t>
            </w:r>
          </w:p>
        </w:tc>
        <w:tc>
          <w:tcPr>
            <w:tcW w:w="1954" w:type="dxa"/>
          </w:tcPr>
          <w:p w:rsidR="00F56AB0" w:rsidRPr="004965F8" w:rsidRDefault="00F56AB0" w:rsidP="001E79F6">
            <w:pPr>
              <w:rPr>
                <w:lang w:val="en-US"/>
              </w:rPr>
            </w:pPr>
            <w:r>
              <w:rPr>
                <w:lang w:val="en-US"/>
              </w:rPr>
              <w:t>GEL, AGM, FLOODED</w:t>
            </w:r>
          </w:p>
        </w:tc>
        <w:tc>
          <w:tcPr>
            <w:tcW w:w="2471" w:type="dxa"/>
          </w:tcPr>
          <w:p w:rsidR="00F56AB0" w:rsidRPr="004965F8" w:rsidRDefault="00F56AB0" w:rsidP="001E79F6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42" w:type="dxa"/>
          </w:tcPr>
          <w:p w:rsidR="00F56AB0" w:rsidRDefault="00F56AB0" w:rsidP="001E79F6">
            <w:pPr>
              <w:rPr>
                <w:lang w:val="en-US"/>
              </w:rPr>
            </w:pPr>
          </w:p>
        </w:tc>
      </w:tr>
      <w:tr w:rsidR="00F56AB0" w:rsidTr="00F56AB0">
        <w:tc>
          <w:tcPr>
            <w:tcW w:w="2204" w:type="dxa"/>
          </w:tcPr>
          <w:p w:rsidR="00F56AB0" w:rsidRDefault="00F56AB0" w:rsidP="001E79F6">
            <w:r>
              <w:t>Ёмкость акк</w:t>
            </w:r>
            <w:r>
              <w:t>у</w:t>
            </w:r>
            <w:r>
              <w:t>муляторной б</w:t>
            </w:r>
            <w:r>
              <w:t>а</w:t>
            </w:r>
            <w:r>
              <w:t>тареи, А*</w:t>
            </w:r>
            <w:proofErr w:type="gramStart"/>
            <w:r>
              <w:t>ч</w:t>
            </w:r>
            <w:proofErr w:type="gramEnd"/>
          </w:p>
        </w:tc>
        <w:tc>
          <w:tcPr>
            <w:tcW w:w="1954" w:type="dxa"/>
          </w:tcPr>
          <w:p w:rsidR="00F56AB0" w:rsidRDefault="00F56AB0" w:rsidP="001E79F6">
            <w:r>
              <w:t>100 - 500</w:t>
            </w:r>
          </w:p>
        </w:tc>
        <w:tc>
          <w:tcPr>
            <w:tcW w:w="2471" w:type="dxa"/>
          </w:tcPr>
          <w:p w:rsidR="00F56AB0" w:rsidRDefault="00F56AB0" w:rsidP="001E79F6">
            <w:r>
              <w:t>100</w:t>
            </w:r>
          </w:p>
        </w:tc>
        <w:tc>
          <w:tcPr>
            <w:tcW w:w="2942" w:type="dxa"/>
          </w:tcPr>
          <w:p w:rsidR="00F56AB0" w:rsidRDefault="000B0F31" w:rsidP="001E79F6">
            <w:r>
              <w:t>Определяет значение тока заряда АКБ</w:t>
            </w:r>
          </w:p>
        </w:tc>
      </w:tr>
      <w:tr w:rsidR="00BD1877" w:rsidTr="00F56AB0">
        <w:tc>
          <w:tcPr>
            <w:tcW w:w="2204" w:type="dxa"/>
          </w:tcPr>
          <w:p w:rsidR="00BD1877" w:rsidRDefault="00BD1877" w:rsidP="001E79F6">
            <w:r>
              <w:t>Напряжение включения си</w:t>
            </w:r>
            <w:r>
              <w:t>г</w:t>
            </w:r>
            <w:r>
              <w:t xml:space="preserve">нала выхода, </w:t>
            </w:r>
            <w:proofErr w:type="gramStart"/>
            <w:r>
              <w:t>В</w:t>
            </w:r>
            <w:proofErr w:type="gramEnd"/>
          </w:p>
        </w:tc>
        <w:tc>
          <w:tcPr>
            <w:tcW w:w="1954" w:type="dxa"/>
          </w:tcPr>
          <w:p w:rsidR="00BD1877" w:rsidRDefault="00BD1877" w:rsidP="001E79F6">
            <w:r>
              <w:t>11,5 – 12,5</w:t>
            </w:r>
          </w:p>
        </w:tc>
        <w:tc>
          <w:tcPr>
            <w:tcW w:w="2471" w:type="dxa"/>
          </w:tcPr>
          <w:p w:rsidR="00BD1877" w:rsidRDefault="00BD1877" w:rsidP="001E79F6">
            <w:r>
              <w:t>0,5</w:t>
            </w:r>
          </w:p>
        </w:tc>
        <w:tc>
          <w:tcPr>
            <w:tcW w:w="2942" w:type="dxa"/>
            <w:vMerge w:val="restart"/>
          </w:tcPr>
          <w:p w:rsidR="00BD1877" w:rsidRDefault="00BD1877" w:rsidP="001E79F6">
            <w:r>
              <w:t>Значения этих пар</w:t>
            </w:r>
            <w:r>
              <w:t>а</w:t>
            </w:r>
            <w:r>
              <w:t>метров используются для настройки алг</w:t>
            </w:r>
            <w:r>
              <w:t>о</w:t>
            </w:r>
            <w:r>
              <w:t>ритма управления р</w:t>
            </w:r>
            <w:r>
              <w:t>е</w:t>
            </w:r>
            <w:r>
              <w:t>ле сигнала выхода</w:t>
            </w:r>
          </w:p>
        </w:tc>
      </w:tr>
      <w:tr w:rsidR="00BD1877" w:rsidTr="00F56AB0">
        <w:tc>
          <w:tcPr>
            <w:tcW w:w="2204" w:type="dxa"/>
          </w:tcPr>
          <w:p w:rsidR="00BD1877" w:rsidRDefault="00BD1877" w:rsidP="001E79F6">
            <w:r>
              <w:t>Задержка вкл</w:t>
            </w:r>
            <w:r>
              <w:t>ю</w:t>
            </w:r>
            <w:r>
              <w:t>чения сигнала выхода, мин</w:t>
            </w:r>
          </w:p>
        </w:tc>
        <w:tc>
          <w:tcPr>
            <w:tcW w:w="1954" w:type="dxa"/>
          </w:tcPr>
          <w:p w:rsidR="00BD1877" w:rsidRDefault="00BD1877" w:rsidP="001E79F6">
            <w:r>
              <w:t>1 - 30</w:t>
            </w:r>
          </w:p>
        </w:tc>
        <w:tc>
          <w:tcPr>
            <w:tcW w:w="2471" w:type="dxa"/>
          </w:tcPr>
          <w:p w:rsidR="00BD1877" w:rsidRDefault="00BD1877" w:rsidP="001E79F6">
            <w:r>
              <w:t>1</w:t>
            </w:r>
          </w:p>
        </w:tc>
        <w:tc>
          <w:tcPr>
            <w:tcW w:w="2942" w:type="dxa"/>
            <w:vMerge/>
          </w:tcPr>
          <w:p w:rsidR="00BD1877" w:rsidRDefault="00BD1877" w:rsidP="001E79F6"/>
        </w:tc>
      </w:tr>
      <w:tr w:rsidR="00BD1877" w:rsidTr="00F56AB0">
        <w:tc>
          <w:tcPr>
            <w:tcW w:w="2204" w:type="dxa"/>
          </w:tcPr>
          <w:p w:rsidR="00BD1877" w:rsidRDefault="00BD1877" w:rsidP="001E79F6">
            <w:r>
              <w:t xml:space="preserve">Напряжение выключения сигнала выхода, </w:t>
            </w:r>
            <w:proofErr w:type="gramStart"/>
            <w:r>
              <w:t>В</w:t>
            </w:r>
            <w:proofErr w:type="gramEnd"/>
          </w:p>
        </w:tc>
        <w:tc>
          <w:tcPr>
            <w:tcW w:w="1954" w:type="dxa"/>
          </w:tcPr>
          <w:p w:rsidR="00BD1877" w:rsidRDefault="00BD1877" w:rsidP="001E79F6">
            <w:r>
              <w:t>13,0 – 14,0</w:t>
            </w:r>
          </w:p>
        </w:tc>
        <w:tc>
          <w:tcPr>
            <w:tcW w:w="2471" w:type="dxa"/>
          </w:tcPr>
          <w:p w:rsidR="00BD1877" w:rsidRDefault="00BD1877" w:rsidP="001E79F6">
            <w:r>
              <w:t>0,5</w:t>
            </w:r>
          </w:p>
        </w:tc>
        <w:tc>
          <w:tcPr>
            <w:tcW w:w="2942" w:type="dxa"/>
            <w:vMerge/>
          </w:tcPr>
          <w:p w:rsidR="00BD1877" w:rsidRDefault="00BD1877" w:rsidP="001E79F6"/>
        </w:tc>
      </w:tr>
      <w:tr w:rsidR="00BD1877" w:rsidTr="00F56AB0">
        <w:tc>
          <w:tcPr>
            <w:tcW w:w="2204" w:type="dxa"/>
          </w:tcPr>
          <w:p w:rsidR="00BD1877" w:rsidRDefault="00BD1877" w:rsidP="001E79F6">
            <w:r>
              <w:t>Задержка в</w:t>
            </w:r>
            <w:r>
              <w:t>ы</w:t>
            </w:r>
            <w:r>
              <w:lastRenderedPageBreak/>
              <w:t>ключения си</w:t>
            </w:r>
            <w:r>
              <w:t>г</w:t>
            </w:r>
            <w:r>
              <w:t>нала выхода, мин</w:t>
            </w:r>
          </w:p>
        </w:tc>
        <w:tc>
          <w:tcPr>
            <w:tcW w:w="1954" w:type="dxa"/>
          </w:tcPr>
          <w:p w:rsidR="00BD1877" w:rsidRDefault="00BD1877" w:rsidP="001E79F6">
            <w:r>
              <w:lastRenderedPageBreak/>
              <w:t>1 -30</w:t>
            </w:r>
          </w:p>
        </w:tc>
        <w:tc>
          <w:tcPr>
            <w:tcW w:w="2471" w:type="dxa"/>
          </w:tcPr>
          <w:p w:rsidR="00BD1877" w:rsidRDefault="00BD1877" w:rsidP="001E79F6">
            <w:r>
              <w:t>1</w:t>
            </w:r>
          </w:p>
        </w:tc>
        <w:tc>
          <w:tcPr>
            <w:tcW w:w="2942" w:type="dxa"/>
            <w:vMerge/>
          </w:tcPr>
          <w:p w:rsidR="00BD1877" w:rsidRDefault="00BD1877" w:rsidP="001E79F6"/>
        </w:tc>
      </w:tr>
      <w:tr w:rsidR="00F56AB0" w:rsidTr="00F56AB0">
        <w:tc>
          <w:tcPr>
            <w:tcW w:w="2204" w:type="dxa"/>
          </w:tcPr>
          <w:p w:rsidR="00F56AB0" w:rsidRDefault="00F56AB0" w:rsidP="001E79F6">
            <w:r>
              <w:lastRenderedPageBreak/>
              <w:t>Напряжение о</w:t>
            </w:r>
            <w:r>
              <w:t>т</w:t>
            </w:r>
            <w:r>
              <w:t>ключения и</w:t>
            </w:r>
            <w:r>
              <w:t>н</w:t>
            </w:r>
            <w:r>
              <w:t xml:space="preserve">вертора *, </w:t>
            </w:r>
            <w:proofErr w:type="gramStart"/>
            <w:r>
              <w:t>В</w:t>
            </w:r>
            <w:proofErr w:type="gramEnd"/>
          </w:p>
        </w:tc>
        <w:tc>
          <w:tcPr>
            <w:tcW w:w="1954" w:type="dxa"/>
          </w:tcPr>
          <w:p w:rsidR="00F56AB0" w:rsidRDefault="00F56AB0" w:rsidP="001E79F6">
            <w:r>
              <w:t>10,5 – 12,0</w:t>
            </w:r>
          </w:p>
        </w:tc>
        <w:tc>
          <w:tcPr>
            <w:tcW w:w="2471" w:type="dxa"/>
          </w:tcPr>
          <w:p w:rsidR="00F56AB0" w:rsidRDefault="00F56AB0" w:rsidP="001E79F6">
            <w:r>
              <w:t>0,5</w:t>
            </w:r>
          </w:p>
        </w:tc>
        <w:tc>
          <w:tcPr>
            <w:tcW w:w="2942" w:type="dxa"/>
          </w:tcPr>
          <w:p w:rsidR="00F56AB0" w:rsidRDefault="00F56AB0" w:rsidP="001E79F6"/>
        </w:tc>
      </w:tr>
    </w:tbl>
    <w:p w:rsidR="001E79F6" w:rsidRDefault="0061340A" w:rsidP="001E79F6">
      <w:r>
        <w:t>*время задержки отключения инвертора не регулируется и составляет 5 мин.</w:t>
      </w:r>
    </w:p>
    <w:p w:rsidR="001D311D" w:rsidRDefault="001D311D" w:rsidP="001D311D">
      <w:pPr>
        <w:ind w:firstLine="708"/>
      </w:pPr>
    </w:p>
    <w:p w:rsidR="007535F1" w:rsidRDefault="0040294A" w:rsidP="0040294A">
      <w:pPr>
        <w:pStyle w:val="3"/>
      </w:pPr>
      <w:r>
        <w:t>Общая информация.</w:t>
      </w:r>
    </w:p>
    <w:p w:rsidR="0040294A" w:rsidRDefault="0040294A" w:rsidP="0040294A">
      <w:pPr>
        <w:ind w:firstLine="708"/>
      </w:pPr>
      <w:r>
        <w:t>В любом режиме отображения информации на графическом индикат</w:t>
      </w:r>
      <w:r>
        <w:t>о</w:t>
      </w:r>
      <w:r>
        <w:t xml:space="preserve">ре изделия, </w:t>
      </w:r>
      <w:r w:rsidR="00271FD1">
        <w:t>для отображения статуса</w:t>
      </w:r>
      <w:r w:rsidR="00EC2B11">
        <w:t xml:space="preserve"> источника сетевого питания</w:t>
      </w:r>
      <w:r w:rsidR="00271FD1">
        <w:t xml:space="preserve"> и степени заряда аккумуляторной батареи используются </w:t>
      </w:r>
      <w:r w:rsidR="00EC2B11">
        <w:t>два</w:t>
      </w:r>
      <w:r w:rsidR="00271FD1">
        <w:t xml:space="preserve"> световых </w:t>
      </w:r>
      <w:r w:rsidR="00EC2B11">
        <w:t xml:space="preserve">трёхцветных </w:t>
      </w:r>
      <w:r w:rsidR="00271FD1">
        <w:t>и</w:t>
      </w:r>
      <w:r w:rsidR="00271FD1">
        <w:t>н</w:t>
      </w:r>
      <w:r w:rsidR="00271FD1">
        <w:t>дикатора:</w:t>
      </w:r>
    </w:p>
    <w:p w:rsidR="00EC2B11" w:rsidRDefault="00271FD1" w:rsidP="006A51D2">
      <w:pPr>
        <w:pStyle w:val="a3"/>
        <w:numPr>
          <w:ilvl w:val="0"/>
          <w:numId w:val="15"/>
        </w:numPr>
      </w:pPr>
      <w:r>
        <w:t>статус</w:t>
      </w:r>
      <w:r w:rsidR="00956565">
        <w:t xml:space="preserve"> </w:t>
      </w:r>
      <w:r w:rsidR="00EC2B11">
        <w:t>источника питания сетевого напряжения</w:t>
      </w:r>
      <w:r w:rsidR="006A51D2">
        <w:t xml:space="preserve"> – отображает текущее состояние</w:t>
      </w:r>
      <w:r w:rsidR="00EC2B11">
        <w:t xml:space="preserve"> источника питания сетевого напряжения</w:t>
      </w:r>
    </w:p>
    <w:p w:rsidR="006D2E67" w:rsidRDefault="006D2E67" w:rsidP="006D2E67">
      <w:pPr>
        <w:pStyle w:val="a3"/>
        <w:numPr>
          <w:ilvl w:val="1"/>
          <w:numId w:val="22"/>
        </w:numPr>
      </w:pPr>
      <w:r>
        <w:t>красный – питание от АКБ (режим РЕЗЕРВ);</w:t>
      </w:r>
    </w:p>
    <w:p w:rsidR="00956565" w:rsidRDefault="006D2E67" w:rsidP="006D2E67">
      <w:pPr>
        <w:pStyle w:val="a3"/>
        <w:numPr>
          <w:ilvl w:val="1"/>
          <w:numId w:val="22"/>
        </w:numPr>
      </w:pPr>
      <w:r>
        <w:t>зелёный – питание от сети переменного тока (режим СЕТЬ).</w:t>
      </w:r>
    </w:p>
    <w:p w:rsidR="006D2E67" w:rsidRDefault="00271FD1" w:rsidP="006A51D2">
      <w:pPr>
        <w:pStyle w:val="a3"/>
        <w:numPr>
          <w:ilvl w:val="0"/>
          <w:numId w:val="15"/>
        </w:numPr>
      </w:pPr>
      <w:r>
        <w:t>стадия</w:t>
      </w:r>
      <w:r w:rsidR="006A51D2">
        <w:t xml:space="preserve"> заряда</w:t>
      </w:r>
      <w:r w:rsidR="00EC2B11">
        <w:t xml:space="preserve"> АКБ</w:t>
      </w:r>
      <w:r w:rsidR="006A51D2">
        <w:t xml:space="preserve"> – отображает текущ</w:t>
      </w:r>
      <w:r w:rsidR="00EC2B11">
        <w:t>ее</w:t>
      </w:r>
      <w:r w:rsidR="006A51D2">
        <w:t xml:space="preserve"> </w:t>
      </w:r>
      <w:r w:rsidR="00EC2B11">
        <w:t>состояние</w:t>
      </w:r>
      <w:r w:rsidR="006A51D2">
        <w:t xml:space="preserve"> заряда</w:t>
      </w:r>
      <w:r w:rsidR="00EC2B11">
        <w:t xml:space="preserve"> АКБ</w:t>
      </w:r>
    </w:p>
    <w:p w:rsidR="006D2E67" w:rsidRDefault="006D2E67" w:rsidP="006D2E67">
      <w:pPr>
        <w:pStyle w:val="a3"/>
        <w:numPr>
          <w:ilvl w:val="1"/>
          <w:numId w:val="23"/>
        </w:numPr>
      </w:pPr>
      <w:r>
        <w:t xml:space="preserve">красный – АКБ </w:t>
      </w:r>
      <w:proofErr w:type="gramStart"/>
      <w:r>
        <w:t>разряжена</w:t>
      </w:r>
      <w:proofErr w:type="gramEnd"/>
      <w:r>
        <w:t>;</w:t>
      </w:r>
    </w:p>
    <w:p w:rsidR="006D2E67" w:rsidRDefault="006D2E67" w:rsidP="006D2E67">
      <w:pPr>
        <w:pStyle w:val="a3"/>
        <w:numPr>
          <w:ilvl w:val="1"/>
          <w:numId w:val="23"/>
        </w:numPr>
      </w:pPr>
      <w:r>
        <w:t>жёлтый – заряд АКБ (в режиме СЕТЬ) или АКБ частично разр</w:t>
      </w:r>
      <w:r>
        <w:t>я</w:t>
      </w:r>
      <w:r>
        <w:t>жена (в режиме РЕЗЕРВ);</w:t>
      </w:r>
    </w:p>
    <w:p w:rsidR="006A51D2" w:rsidRDefault="006D2E67" w:rsidP="006D2E67">
      <w:pPr>
        <w:pStyle w:val="a3"/>
        <w:numPr>
          <w:ilvl w:val="1"/>
          <w:numId w:val="23"/>
        </w:numPr>
      </w:pPr>
      <w:r>
        <w:t xml:space="preserve">зелёный – АКБ </w:t>
      </w:r>
      <w:proofErr w:type="gramStart"/>
      <w:r>
        <w:t>заряжена</w:t>
      </w:r>
      <w:proofErr w:type="gramEnd"/>
      <w:r>
        <w:t>.</w:t>
      </w:r>
    </w:p>
    <w:p w:rsidR="00956565" w:rsidRDefault="00956565" w:rsidP="009621AF"/>
    <w:p w:rsidR="00101119" w:rsidRDefault="00101119" w:rsidP="00101119">
      <w:pPr>
        <w:pStyle w:val="2"/>
      </w:pPr>
      <w:bookmarkStart w:id="8" w:name="_Toc455753512"/>
      <w:bookmarkStart w:id="9" w:name="_Toc464454927"/>
      <w:r>
        <w:t>Технические характеристики.</w:t>
      </w:r>
      <w:bookmarkEnd w:id="8"/>
      <w:bookmarkEnd w:id="9"/>
    </w:p>
    <w:p w:rsidR="00101119" w:rsidRDefault="00101119" w:rsidP="00101119">
      <w:pPr>
        <w:ind w:firstLine="708"/>
      </w:pPr>
      <w:r>
        <w:t xml:space="preserve">Основные технические характеристики изделия приведены в таблице </w:t>
      </w:r>
      <w:r w:rsidR="00202217">
        <w:t>6</w:t>
      </w:r>
      <w:r>
        <w:t>.</w:t>
      </w:r>
    </w:p>
    <w:p w:rsidR="00101119" w:rsidRDefault="00101119" w:rsidP="00101119"/>
    <w:p w:rsidR="00101119" w:rsidRDefault="00101119" w:rsidP="00101119">
      <w:r>
        <w:t xml:space="preserve">Таблица </w:t>
      </w:r>
      <w:r w:rsidR="00202217">
        <w:t>6</w:t>
      </w:r>
      <w:r>
        <w:t>. Основные технические характеристики изделия.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5954"/>
        <w:gridCol w:w="3402"/>
      </w:tblGrid>
      <w:tr w:rsidR="00202217" w:rsidRPr="009851D8" w:rsidTr="00FA439C">
        <w:trPr>
          <w:cantSplit/>
          <w:trHeight w:val="323"/>
          <w:tblHeader/>
        </w:trPr>
        <w:tc>
          <w:tcPr>
            <w:tcW w:w="5954" w:type="dxa"/>
            <w:vAlign w:val="center"/>
          </w:tcPr>
          <w:p w:rsidR="00202217" w:rsidRPr="002F1A46" w:rsidRDefault="00202217" w:rsidP="00CB70D0">
            <w:bookmarkStart w:id="10" w:name="_Toc332013859"/>
            <w:r w:rsidRPr="002F1A46">
              <w:t>Наименование параметра</w:t>
            </w:r>
            <w:bookmarkEnd w:id="10"/>
          </w:p>
        </w:tc>
        <w:tc>
          <w:tcPr>
            <w:tcW w:w="3402" w:type="dxa"/>
            <w:vAlign w:val="center"/>
          </w:tcPr>
          <w:p w:rsidR="00202217" w:rsidRPr="00202217" w:rsidRDefault="00FA439C" w:rsidP="00CB70D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Значение</w:t>
            </w:r>
          </w:p>
        </w:tc>
      </w:tr>
      <w:tr w:rsidR="00202217" w:rsidRPr="009851D8" w:rsidTr="00FA439C">
        <w:trPr>
          <w:cantSplit/>
          <w:trHeight w:val="177"/>
        </w:trPr>
        <w:tc>
          <w:tcPr>
            <w:tcW w:w="5954" w:type="dxa"/>
            <w:vAlign w:val="center"/>
          </w:tcPr>
          <w:p w:rsidR="00202217" w:rsidRPr="009851D8" w:rsidRDefault="00202217" w:rsidP="00CB70D0">
            <w:r w:rsidRPr="009851D8">
              <w:t>Рабочий диапазон входного сетевого напряж</w:t>
            </w:r>
            <w:r w:rsidRPr="009851D8">
              <w:t>е</w:t>
            </w:r>
            <w:r w:rsidRPr="009851D8">
              <w:t xml:space="preserve">ния, </w:t>
            </w:r>
            <w:proofErr w:type="gramStart"/>
            <w:r w:rsidRPr="009851D8">
              <w:t>В</w:t>
            </w:r>
            <w:proofErr w:type="gramEnd"/>
          </w:p>
        </w:tc>
        <w:tc>
          <w:tcPr>
            <w:tcW w:w="3402" w:type="dxa"/>
            <w:vAlign w:val="center"/>
          </w:tcPr>
          <w:p w:rsidR="00202217" w:rsidRPr="009D3B46" w:rsidRDefault="00202217" w:rsidP="00CB70D0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9D3B46">
              <w:rPr>
                <w:color w:val="000000"/>
              </w:rPr>
              <w:t>5</w:t>
            </w:r>
            <w:r w:rsidRPr="009851D8">
              <w:rPr>
                <w:color w:val="000000"/>
              </w:rPr>
              <w:t>0….24</w:t>
            </w:r>
            <w:r w:rsidRPr="009D3B46">
              <w:rPr>
                <w:color w:val="000000"/>
              </w:rPr>
              <w:t>2</w:t>
            </w:r>
          </w:p>
        </w:tc>
      </w:tr>
      <w:tr w:rsidR="00202217" w:rsidRPr="009851D8" w:rsidTr="00FA439C">
        <w:trPr>
          <w:cantSplit/>
          <w:trHeight w:val="124"/>
        </w:trPr>
        <w:tc>
          <w:tcPr>
            <w:tcW w:w="5954" w:type="dxa"/>
            <w:vAlign w:val="center"/>
          </w:tcPr>
          <w:p w:rsidR="00202217" w:rsidRPr="00202217" w:rsidRDefault="00202217" w:rsidP="00CB70D0">
            <w:r w:rsidRPr="00202217">
              <w:t xml:space="preserve">Частота входного сетевого напряжения, </w:t>
            </w:r>
            <w:proofErr w:type="gramStart"/>
            <w:r w:rsidRPr="00202217">
              <w:t>Гц</w:t>
            </w:r>
            <w:proofErr w:type="gramEnd"/>
          </w:p>
        </w:tc>
        <w:tc>
          <w:tcPr>
            <w:tcW w:w="3402" w:type="dxa"/>
            <w:vAlign w:val="center"/>
          </w:tcPr>
          <w:p w:rsidR="00202217" w:rsidRPr="00202217" w:rsidRDefault="00202217" w:rsidP="00CB70D0">
            <w:pPr>
              <w:rPr>
                <w:lang w:val="en-US"/>
              </w:rPr>
            </w:pPr>
            <w:r w:rsidRPr="00202217">
              <w:t xml:space="preserve">50 +/- </w:t>
            </w:r>
            <w:r w:rsidRPr="00202217">
              <w:rPr>
                <w:lang w:val="en-US"/>
              </w:rPr>
              <w:t>10</w:t>
            </w:r>
          </w:p>
        </w:tc>
      </w:tr>
      <w:tr w:rsidR="00202217" w:rsidRPr="009851D8" w:rsidTr="00FA439C">
        <w:trPr>
          <w:cantSplit/>
          <w:trHeight w:val="124"/>
        </w:trPr>
        <w:tc>
          <w:tcPr>
            <w:tcW w:w="5954" w:type="dxa"/>
            <w:vAlign w:val="center"/>
          </w:tcPr>
          <w:p w:rsidR="00202217" w:rsidRPr="00202217" w:rsidRDefault="00202217" w:rsidP="00CB70D0">
            <w:r w:rsidRPr="00202217">
              <w:t>Форма входного напряжения</w:t>
            </w:r>
          </w:p>
        </w:tc>
        <w:tc>
          <w:tcPr>
            <w:tcW w:w="3402" w:type="dxa"/>
            <w:vAlign w:val="center"/>
          </w:tcPr>
          <w:p w:rsidR="00202217" w:rsidRPr="00202217" w:rsidRDefault="00202217" w:rsidP="00CB70D0">
            <w:r w:rsidRPr="00202217">
              <w:t>синусоидальная</w:t>
            </w:r>
          </w:p>
        </w:tc>
      </w:tr>
      <w:tr w:rsidR="00202217" w:rsidRPr="009851D8" w:rsidTr="00FA439C">
        <w:trPr>
          <w:cantSplit/>
          <w:trHeight w:val="124"/>
        </w:trPr>
        <w:tc>
          <w:tcPr>
            <w:tcW w:w="5954" w:type="dxa"/>
            <w:vAlign w:val="center"/>
          </w:tcPr>
          <w:p w:rsidR="00202217" w:rsidRPr="009851D8" w:rsidRDefault="00202217" w:rsidP="00CB70D0">
            <w:r w:rsidRPr="009851D8">
              <w:t xml:space="preserve">Ток </w:t>
            </w:r>
            <w:proofErr w:type="spellStart"/>
            <w:r w:rsidRPr="009851D8">
              <w:t>трансферного</w:t>
            </w:r>
            <w:proofErr w:type="spellEnd"/>
            <w:r w:rsidRPr="009851D8">
              <w:t xml:space="preserve"> реле, А</w:t>
            </w:r>
            <w:r w:rsidR="00A23FF7">
              <w:t>*</w:t>
            </w:r>
          </w:p>
        </w:tc>
        <w:tc>
          <w:tcPr>
            <w:tcW w:w="3402" w:type="dxa"/>
            <w:vAlign w:val="center"/>
          </w:tcPr>
          <w:p w:rsidR="00202217" w:rsidRPr="009851D8" w:rsidRDefault="00202217" w:rsidP="00CB70D0">
            <w:pPr>
              <w:rPr>
                <w:color w:val="000000"/>
              </w:rPr>
            </w:pPr>
            <w:r w:rsidRPr="009851D8">
              <w:rPr>
                <w:color w:val="000000"/>
              </w:rPr>
              <w:t>30</w:t>
            </w:r>
          </w:p>
        </w:tc>
      </w:tr>
      <w:tr w:rsidR="00202217" w:rsidRPr="009851D8" w:rsidTr="00FA439C">
        <w:trPr>
          <w:cantSplit/>
          <w:trHeight w:val="124"/>
        </w:trPr>
        <w:tc>
          <w:tcPr>
            <w:tcW w:w="5954" w:type="dxa"/>
            <w:vAlign w:val="center"/>
          </w:tcPr>
          <w:p w:rsidR="00202217" w:rsidRPr="009851D8" w:rsidRDefault="00202217" w:rsidP="00202217">
            <w:r>
              <w:t>Время переключения из режима «СЕТЬ» в р</w:t>
            </w:r>
            <w:r>
              <w:t>е</w:t>
            </w:r>
            <w:r>
              <w:t>жим «РЕЗЕРВ», не более, мс</w:t>
            </w:r>
          </w:p>
        </w:tc>
        <w:tc>
          <w:tcPr>
            <w:tcW w:w="3402" w:type="dxa"/>
            <w:vAlign w:val="center"/>
          </w:tcPr>
          <w:p w:rsidR="00202217" w:rsidRPr="009851D8" w:rsidRDefault="00202217" w:rsidP="00CB70D0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</w:tr>
      <w:tr w:rsidR="00202217" w:rsidRPr="009851D8" w:rsidTr="00FA439C">
        <w:trPr>
          <w:cantSplit/>
          <w:trHeight w:val="124"/>
        </w:trPr>
        <w:tc>
          <w:tcPr>
            <w:tcW w:w="5954" w:type="dxa"/>
            <w:vAlign w:val="center"/>
          </w:tcPr>
          <w:p w:rsidR="00202217" w:rsidRPr="009851D8" w:rsidRDefault="00202217" w:rsidP="00202217">
            <w:r w:rsidRPr="009851D8">
              <w:t>Выходное напря</w:t>
            </w:r>
            <w:r>
              <w:t xml:space="preserve">жение </w:t>
            </w:r>
            <w:r w:rsidRPr="009851D8">
              <w:t xml:space="preserve">в режиме питания от АКБ при номинальной нагрузке, </w:t>
            </w:r>
            <w:proofErr w:type="gramStart"/>
            <w:r w:rsidRPr="009851D8">
              <w:t>В</w:t>
            </w:r>
            <w:proofErr w:type="gramEnd"/>
          </w:p>
        </w:tc>
        <w:tc>
          <w:tcPr>
            <w:tcW w:w="3402" w:type="dxa"/>
            <w:vAlign w:val="center"/>
          </w:tcPr>
          <w:p w:rsidR="00202217" w:rsidRPr="009851D8" w:rsidRDefault="00202217" w:rsidP="00CB70D0">
            <w:pPr>
              <w:rPr>
                <w:color w:val="000000"/>
              </w:rPr>
            </w:pPr>
            <w:r w:rsidRPr="009851D8">
              <w:rPr>
                <w:color w:val="000000"/>
              </w:rPr>
              <w:t>210…2</w:t>
            </w:r>
            <w:r w:rsidRPr="009851D8">
              <w:rPr>
                <w:color w:val="000000"/>
                <w:lang w:val="en-US"/>
              </w:rPr>
              <w:t>3</w:t>
            </w:r>
            <w:r w:rsidRPr="009851D8">
              <w:rPr>
                <w:color w:val="000000"/>
              </w:rPr>
              <w:t>0</w:t>
            </w:r>
          </w:p>
        </w:tc>
      </w:tr>
      <w:tr w:rsidR="00202217" w:rsidRPr="009851D8" w:rsidTr="00FA439C">
        <w:trPr>
          <w:cantSplit/>
          <w:trHeight w:val="167"/>
        </w:trPr>
        <w:tc>
          <w:tcPr>
            <w:tcW w:w="5954" w:type="dxa"/>
            <w:vAlign w:val="center"/>
          </w:tcPr>
          <w:p w:rsidR="00202217" w:rsidRPr="009851D8" w:rsidRDefault="00202217" w:rsidP="00CB70D0">
            <w:r w:rsidRPr="009851D8">
              <w:t xml:space="preserve">Частота выходного </w:t>
            </w:r>
            <w:r w:rsidRPr="00202217">
              <w:t>напряжения в режиме пит</w:t>
            </w:r>
            <w:r w:rsidRPr="00202217">
              <w:t>а</w:t>
            </w:r>
            <w:r w:rsidRPr="00202217">
              <w:t>ния от АКБ</w:t>
            </w:r>
            <w:r w:rsidRPr="009851D8">
              <w:t xml:space="preserve">, </w:t>
            </w:r>
            <w:proofErr w:type="gramStart"/>
            <w:r w:rsidRPr="009851D8">
              <w:t>Гц</w:t>
            </w:r>
            <w:proofErr w:type="gramEnd"/>
          </w:p>
        </w:tc>
        <w:tc>
          <w:tcPr>
            <w:tcW w:w="3402" w:type="dxa"/>
            <w:vAlign w:val="center"/>
          </w:tcPr>
          <w:p w:rsidR="00202217" w:rsidRPr="009851D8" w:rsidRDefault="00202217" w:rsidP="00CB70D0">
            <w:r w:rsidRPr="009851D8">
              <w:t>50 +/- 0,2</w:t>
            </w:r>
          </w:p>
        </w:tc>
      </w:tr>
      <w:tr w:rsidR="00202217" w:rsidRPr="009851D8" w:rsidTr="00FA439C">
        <w:trPr>
          <w:cantSplit/>
          <w:trHeight w:val="129"/>
        </w:trPr>
        <w:tc>
          <w:tcPr>
            <w:tcW w:w="5954" w:type="dxa"/>
            <w:vAlign w:val="center"/>
          </w:tcPr>
          <w:p w:rsidR="00202217" w:rsidRPr="009851D8" w:rsidRDefault="00202217" w:rsidP="00CB70D0">
            <w:r w:rsidRPr="009851D8">
              <w:t xml:space="preserve">Форма выходного напряжения </w:t>
            </w:r>
          </w:p>
        </w:tc>
        <w:tc>
          <w:tcPr>
            <w:tcW w:w="3402" w:type="dxa"/>
            <w:vAlign w:val="center"/>
          </w:tcPr>
          <w:p w:rsidR="00202217" w:rsidRPr="009851D8" w:rsidRDefault="00202217" w:rsidP="00CB70D0">
            <w:r w:rsidRPr="009851D8">
              <w:t>синусоидальная</w:t>
            </w:r>
          </w:p>
        </w:tc>
      </w:tr>
      <w:tr w:rsidR="00202217" w:rsidRPr="009851D8" w:rsidTr="00FA439C">
        <w:trPr>
          <w:cantSplit/>
          <w:trHeight w:val="105"/>
        </w:trPr>
        <w:tc>
          <w:tcPr>
            <w:tcW w:w="5954" w:type="dxa"/>
            <w:vAlign w:val="center"/>
          </w:tcPr>
          <w:p w:rsidR="00202217" w:rsidRPr="009851D8" w:rsidRDefault="00202217" w:rsidP="00CB70D0">
            <w:r w:rsidRPr="009851D8">
              <w:t>Номинальная выходная мощность</w:t>
            </w:r>
            <w:r>
              <w:t>,</w:t>
            </w:r>
            <w:r w:rsidRPr="009851D8">
              <w:t xml:space="preserve"> не более, </w:t>
            </w:r>
            <w:proofErr w:type="gramStart"/>
            <w:r w:rsidRPr="009851D8">
              <w:t>Вт</w:t>
            </w:r>
            <w:proofErr w:type="gramEnd"/>
            <w:r w:rsidRPr="009851D8">
              <w:t xml:space="preserve"> </w:t>
            </w:r>
          </w:p>
        </w:tc>
        <w:tc>
          <w:tcPr>
            <w:tcW w:w="3402" w:type="dxa"/>
            <w:vAlign w:val="center"/>
          </w:tcPr>
          <w:p w:rsidR="00202217" w:rsidRPr="009851D8" w:rsidRDefault="00202217" w:rsidP="00CB70D0">
            <w:r w:rsidRPr="009851D8">
              <w:t>1500</w:t>
            </w:r>
          </w:p>
        </w:tc>
      </w:tr>
      <w:tr w:rsidR="00202217" w:rsidRPr="009851D8" w:rsidTr="00FA439C">
        <w:trPr>
          <w:cantSplit/>
          <w:trHeight w:val="151"/>
        </w:trPr>
        <w:tc>
          <w:tcPr>
            <w:tcW w:w="5954" w:type="dxa"/>
            <w:vAlign w:val="center"/>
          </w:tcPr>
          <w:p w:rsidR="00202217" w:rsidRPr="009851D8" w:rsidRDefault="00202217" w:rsidP="00CB70D0">
            <w:r w:rsidRPr="009851D8">
              <w:lastRenderedPageBreak/>
              <w:t>Максимальная выходная мощность</w:t>
            </w:r>
            <w:r>
              <w:t>,</w:t>
            </w:r>
            <w:r w:rsidRPr="009851D8">
              <w:t xml:space="preserve"> не более, </w:t>
            </w:r>
            <w:proofErr w:type="gramStart"/>
            <w:r w:rsidRPr="009851D8"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202217" w:rsidRPr="009851D8" w:rsidRDefault="00202217" w:rsidP="00CB70D0">
            <w:pPr>
              <w:rPr>
                <w:color w:val="000000"/>
              </w:rPr>
            </w:pPr>
            <w:r w:rsidRPr="009851D8">
              <w:rPr>
                <w:color w:val="000000"/>
              </w:rPr>
              <w:t>3000</w:t>
            </w:r>
          </w:p>
        </w:tc>
      </w:tr>
      <w:tr w:rsidR="00202217" w:rsidRPr="009851D8" w:rsidTr="00FA439C">
        <w:trPr>
          <w:cantSplit/>
          <w:trHeight w:val="183"/>
        </w:trPr>
        <w:tc>
          <w:tcPr>
            <w:tcW w:w="5954" w:type="dxa"/>
            <w:vAlign w:val="center"/>
          </w:tcPr>
          <w:p w:rsidR="00202217" w:rsidRPr="009851D8" w:rsidRDefault="00202217" w:rsidP="00CB70D0">
            <w:r w:rsidRPr="009851D8">
              <w:t>Время работы на максимальной выходной мо</w:t>
            </w:r>
            <w:r w:rsidRPr="009851D8">
              <w:t>щ</w:t>
            </w:r>
            <w:r w:rsidRPr="009851D8">
              <w:t>ности</w:t>
            </w:r>
            <w:r>
              <w:t xml:space="preserve"> </w:t>
            </w:r>
            <w:r w:rsidRPr="00202217">
              <w:t>в режиме питания от АКБ</w:t>
            </w:r>
            <w:r>
              <w:t>,</w:t>
            </w:r>
            <w:r w:rsidRPr="009851D8">
              <w:t xml:space="preserve"> не менее, сек.</w:t>
            </w:r>
          </w:p>
        </w:tc>
        <w:tc>
          <w:tcPr>
            <w:tcW w:w="3402" w:type="dxa"/>
            <w:vAlign w:val="center"/>
          </w:tcPr>
          <w:p w:rsidR="00202217" w:rsidRPr="009851D8" w:rsidRDefault="00202217" w:rsidP="00CB70D0">
            <w:pPr>
              <w:rPr>
                <w:color w:val="000000"/>
              </w:rPr>
            </w:pPr>
            <w:r w:rsidRPr="009851D8">
              <w:rPr>
                <w:color w:val="000000"/>
              </w:rPr>
              <w:t>2</w:t>
            </w:r>
          </w:p>
        </w:tc>
      </w:tr>
      <w:tr w:rsidR="00202217" w:rsidRPr="009851D8" w:rsidTr="00FA439C">
        <w:trPr>
          <w:cantSplit/>
          <w:trHeight w:val="183"/>
        </w:trPr>
        <w:tc>
          <w:tcPr>
            <w:tcW w:w="5954" w:type="dxa"/>
            <w:vAlign w:val="center"/>
          </w:tcPr>
          <w:p w:rsidR="00202217" w:rsidRPr="009851D8" w:rsidRDefault="00202217" w:rsidP="00202217">
            <w:r w:rsidRPr="009851D8">
              <w:t xml:space="preserve">КПД инвертора при номинальной нагрузке, %,  </w:t>
            </w:r>
            <w:r>
              <w:t>не менее</w:t>
            </w:r>
          </w:p>
        </w:tc>
        <w:tc>
          <w:tcPr>
            <w:tcW w:w="3402" w:type="dxa"/>
            <w:vAlign w:val="center"/>
          </w:tcPr>
          <w:p w:rsidR="00202217" w:rsidRPr="009851D8" w:rsidRDefault="00202217" w:rsidP="00CB70D0">
            <w:r w:rsidRPr="009851D8">
              <w:t>90</w:t>
            </w:r>
          </w:p>
        </w:tc>
      </w:tr>
      <w:tr w:rsidR="00202217" w:rsidRPr="009851D8" w:rsidTr="00FA439C">
        <w:trPr>
          <w:cantSplit/>
          <w:trHeight w:val="175"/>
        </w:trPr>
        <w:tc>
          <w:tcPr>
            <w:tcW w:w="5954" w:type="dxa"/>
            <w:vAlign w:val="center"/>
          </w:tcPr>
          <w:p w:rsidR="00202217" w:rsidRPr="009851D8" w:rsidRDefault="00202217" w:rsidP="00202217">
            <w:r>
              <w:t>Номинальное н</w:t>
            </w:r>
            <w:r w:rsidRPr="009851D8">
              <w:t>апряжение АКБ</w:t>
            </w:r>
            <w:r>
              <w:t xml:space="preserve">, </w:t>
            </w:r>
            <w:proofErr w:type="gramStart"/>
            <w:r>
              <w:t>В</w:t>
            </w:r>
            <w:proofErr w:type="gramEnd"/>
          </w:p>
        </w:tc>
        <w:tc>
          <w:tcPr>
            <w:tcW w:w="3402" w:type="dxa"/>
            <w:vAlign w:val="center"/>
          </w:tcPr>
          <w:p w:rsidR="00202217" w:rsidRPr="009851D8" w:rsidRDefault="00202217" w:rsidP="00CB70D0">
            <w:pPr>
              <w:rPr>
                <w:color w:val="000000"/>
              </w:rPr>
            </w:pPr>
            <w:r w:rsidRPr="009851D8">
              <w:rPr>
                <w:color w:val="000000"/>
              </w:rPr>
              <w:t>12</w:t>
            </w:r>
          </w:p>
        </w:tc>
      </w:tr>
      <w:tr w:rsidR="00202217" w:rsidRPr="009851D8" w:rsidTr="00FA439C">
        <w:trPr>
          <w:cantSplit/>
          <w:trHeight w:val="175"/>
        </w:trPr>
        <w:tc>
          <w:tcPr>
            <w:tcW w:w="5954" w:type="dxa"/>
            <w:vAlign w:val="center"/>
          </w:tcPr>
          <w:p w:rsidR="00202217" w:rsidRPr="009851D8" w:rsidRDefault="00202217" w:rsidP="00CB70D0">
            <w:r w:rsidRPr="009851D8">
              <w:t>Мощность потерь хол</w:t>
            </w:r>
            <w:r>
              <w:t xml:space="preserve">остого хода в режиме «РЕЗЕРВ», </w:t>
            </w:r>
            <w:proofErr w:type="gramStart"/>
            <w:r w:rsidRPr="009851D8">
              <w:t>Вт</w:t>
            </w:r>
            <w:proofErr w:type="gramEnd"/>
          </w:p>
        </w:tc>
        <w:tc>
          <w:tcPr>
            <w:tcW w:w="3402" w:type="dxa"/>
            <w:vAlign w:val="center"/>
          </w:tcPr>
          <w:p w:rsidR="00202217" w:rsidRPr="009851D8" w:rsidRDefault="00202217" w:rsidP="00CB70D0">
            <w:pPr>
              <w:rPr>
                <w:color w:val="000000"/>
              </w:rPr>
            </w:pPr>
            <w:r w:rsidRPr="009851D8">
              <w:rPr>
                <w:color w:val="000000"/>
              </w:rPr>
              <w:t>23</w:t>
            </w:r>
          </w:p>
        </w:tc>
      </w:tr>
      <w:tr w:rsidR="00202217" w:rsidRPr="009851D8" w:rsidTr="00FA439C">
        <w:trPr>
          <w:cantSplit/>
          <w:trHeight w:val="177"/>
        </w:trPr>
        <w:tc>
          <w:tcPr>
            <w:tcW w:w="5954" w:type="dxa"/>
            <w:vAlign w:val="center"/>
          </w:tcPr>
          <w:p w:rsidR="00202217" w:rsidRPr="009851D8" w:rsidRDefault="00202217" w:rsidP="00CB70D0">
            <w:r w:rsidRPr="009851D8">
              <w:t>Ток холостого хода от АКБ в режиме «Р</w:t>
            </w:r>
            <w:r w:rsidRPr="009851D8">
              <w:t>Е</w:t>
            </w:r>
            <w:r w:rsidRPr="009851D8">
              <w:t xml:space="preserve">ЗЕРВ», А </w:t>
            </w:r>
          </w:p>
        </w:tc>
        <w:tc>
          <w:tcPr>
            <w:tcW w:w="3402" w:type="dxa"/>
            <w:vAlign w:val="center"/>
          </w:tcPr>
          <w:p w:rsidR="00202217" w:rsidRPr="009851D8" w:rsidRDefault="00202217" w:rsidP="00CB70D0">
            <w:pPr>
              <w:rPr>
                <w:color w:val="000000"/>
              </w:rPr>
            </w:pPr>
            <w:r w:rsidRPr="009851D8">
              <w:rPr>
                <w:color w:val="000000"/>
              </w:rPr>
              <w:t>1,9</w:t>
            </w:r>
          </w:p>
        </w:tc>
      </w:tr>
      <w:tr w:rsidR="00202217" w:rsidRPr="009851D8" w:rsidTr="00FA439C">
        <w:trPr>
          <w:cantSplit/>
          <w:trHeight w:val="282"/>
        </w:trPr>
        <w:tc>
          <w:tcPr>
            <w:tcW w:w="5954" w:type="dxa"/>
            <w:vAlign w:val="center"/>
          </w:tcPr>
          <w:p w:rsidR="00202217" w:rsidRPr="009851D8" w:rsidRDefault="00202217" w:rsidP="00CB70D0">
            <w:pPr>
              <w:rPr>
                <w:color w:val="000000"/>
              </w:rPr>
            </w:pPr>
            <w:r w:rsidRPr="009851D8">
              <w:rPr>
                <w:color w:val="000000"/>
              </w:rPr>
              <w:t>Алгоритм заряда АКБ</w:t>
            </w:r>
          </w:p>
        </w:tc>
        <w:tc>
          <w:tcPr>
            <w:tcW w:w="3402" w:type="dxa"/>
            <w:vAlign w:val="center"/>
          </w:tcPr>
          <w:p w:rsidR="00202217" w:rsidRPr="009851D8" w:rsidRDefault="00A23FF7" w:rsidP="00CB70D0">
            <w:pPr>
              <w:rPr>
                <w:color w:val="000000"/>
              </w:rPr>
            </w:pPr>
            <w:r>
              <w:rPr>
                <w:color w:val="000000"/>
              </w:rPr>
              <w:t xml:space="preserve">3-х стадийный </w:t>
            </w:r>
            <w:r w:rsidR="00202217" w:rsidRPr="009851D8">
              <w:rPr>
                <w:color w:val="000000"/>
              </w:rPr>
              <w:t>интеллект</w:t>
            </w:r>
            <w:r w:rsidR="00202217" w:rsidRPr="009851D8">
              <w:rPr>
                <w:color w:val="000000"/>
              </w:rPr>
              <w:t>у</w:t>
            </w:r>
            <w:r w:rsidR="00202217" w:rsidRPr="009851D8">
              <w:rPr>
                <w:color w:val="000000"/>
              </w:rPr>
              <w:t>альный автоматический заряд АКБ</w:t>
            </w:r>
          </w:p>
        </w:tc>
      </w:tr>
      <w:tr w:rsidR="00202217" w:rsidRPr="009851D8" w:rsidTr="00FA439C">
        <w:trPr>
          <w:cantSplit/>
          <w:trHeight w:val="97"/>
        </w:trPr>
        <w:tc>
          <w:tcPr>
            <w:tcW w:w="5954" w:type="dxa"/>
            <w:vAlign w:val="center"/>
          </w:tcPr>
          <w:p w:rsidR="00202217" w:rsidRPr="009851D8" w:rsidRDefault="00202217" w:rsidP="00CB70D0">
            <w:pPr>
              <w:rPr>
                <w:color w:val="000000"/>
              </w:rPr>
            </w:pPr>
            <w:r w:rsidRPr="009851D8">
              <w:rPr>
                <w:color w:val="000000"/>
              </w:rPr>
              <w:t>Максимальный ток заряда, А</w:t>
            </w:r>
          </w:p>
        </w:tc>
        <w:tc>
          <w:tcPr>
            <w:tcW w:w="3402" w:type="dxa"/>
            <w:vAlign w:val="center"/>
          </w:tcPr>
          <w:p w:rsidR="00202217" w:rsidRPr="009851D8" w:rsidRDefault="00202217" w:rsidP="00CB70D0">
            <w:pPr>
              <w:rPr>
                <w:color w:val="000000"/>
              </w:rPr>
            </w:pPr>
            <w:r w:rsidRPr="009851D8">
              <w:rPr>
                <w:color w:val="000000"/>
              </w:rPr>
              <w:t>10 - 50</w:t>
            </w:r>
          </w:p>
        </w:tc>
      </w:tr>
      <w:tr w:rsidR="00202217" w:rsidRPr="009851D8" w:rsidTr="00FA439C">
        <w:trPr>
          <w:cantSplit/>
          <w:trHeight w:val="112"/>
        </w:trPr>
        <w:tc>
          <w:tcPr>
            <w:tcW w:w="5954" w:type="dxa"/>
            <w:vAlign w:val="center"/>
          </w:tcPr>
          <w:p w:rsidR="00202217" w:rsidRPr="009851D8" w:rsidRDefault="00202217" w:rsidP="00CB70D0">
            <w:pPr>
              <w:rPr>
                <w:noProof/>
                <w:color w:val="000000"/>
              </w:rPr>
            </w:pPr>
            <w:r w:rsidRPr="009851D8">
              <w:rPr>
                <w:color w:val="000000"/>
              </w:rPr>
              <w:t>Защита от КЗ</w:t>
            </w:r>
          </w:p>
        </w:tc>
        <w:tc>
          <w:tcPr>
            <w:tcW w:w="3402" w:type="dxa"/>
            <w:vAlign w:val="center"/>
          </w:tcPr>
          <w:p w:rsidR="00202217" w:rsidRPr="009851D8" w:rsidRDefault="00202217" w:rsidP="00CB70D0">
            <w:pPr>
              <w:rPr>
                <w:color w:val="000000"/>
                <w:lang w:val="en-US"/>
              </w:rPr>
            </w:pPr>
            <w:r w:rsidRPr="009851D8">
              <w:rPr>
                <w:color w:val="000000"/>
                <w:lang w:val="en-US"/>
              </w:rPr>
              <w:t>+</w:t>
            </w:r>
          </w:p>
        </w:tc>
      </w:tr>
      <w:tr w:rsidR="00202217" w:rsidRPr="009851D8" w:rsidTr="00FA439C">
        <w:trPr>
          <w:cantSplit/>
          <w:trHeight w:val="191"/>
        </w:trPr>
        <w:tc>
          <w:tcPr>
            <w:tcW w:w="5954" w:type="dxa"/>
            <w:vAlign w:val="center"/>
          </w:tcPr>
          <w:p w:rsidR="00202217" w:rsidRPr="009851D8" w:rsidRDefault="00202217" w:rsidP="00CB70D0">
            <w:pPr>
              <w:rPr>
                <w:noProof/>
                <w:color w:val="000000"/>
              </w:rPr>
            </w:pPr>
            <w:r w:rsidRPr="009851D8">
              <w:rPr>
                <w:color w:val="000000"/>
              </w:rPr>
              <w:t>Защита от перегрузки</w:t>
            </w:r>
          </w:p>
        </w:tc>
        <w:tc>
          <w:tcPr>
            <w:tcW w:w="3402" w:type="dxa"/>
            <w:vAlign w:val="center"/>
          </w:tcPr>
          <w:p w:rsidR="00202217" w:rsidRPr="009851D8" w:rsidRDefault="00202217" w:rsidP="00CB70D0">
            <w:pPr>
              <w:rPr>
                <w:color w:val="000000"/>
                <w:lang w:val="en-US"/>
              </w:rPr>
            </w:pPr>
            <w:r w:rsidRPr="009851D8">
              <w:rPr>
                <w:color w:val="000000"/>
                <w:lang w:val="en-US"/>
              </w:rPr>
              <w:t>+</w:t>
            </w:r>
          </w:p>
        </w:tc>
      </w:tr>
      <w:tr w:rsidR="00202217" w:rsidRPr="009851D8" w:rsidTr="00FA439C">
        <w:trPr>
          <w:cantSplit/>
          <w:trHeight w:val="191"/>
        </w:trPr>
        <w:tc>
          <w:tcPr>
            <w:tcW w:w="5954" w:type="dxa"/>
            <w:vAlign w:val="center"/>
          </w:tcPr>
          <w:p w:rsidR="00202217" w:rsidRPr="009851D8" w:rsidRDefault="00202217" w:rsidP="00CB70D0">
            <w:pPr>
              <w:rPr>
                <w:noProof/>
                <w:color w:val="000000"/>
              </w:rPr>
            </w:pPr>
            <w:r w:rsidRPr="009851D8">
              <w:rPr>
                <w:color w:val="000000"/>
              </w:rPr>
              <w:t xml:space="preserve">Тепловая защита </w:t>
            </w:r>
          </w:p>
        </w:tc>
        <w:tc>
          <w:tcPr>
            <w:tcW w:w="3402" w:type="dxa"/>
            <w:vAlign w:val="center"/>
          </w:tcPr>
          <w:p w:rsidR="00202217" w:rsidRPr="009851D8" w:rsidRDefault="00202217" w:rsidP="00CB70D0">
            <w:pPr>
              <w:rPr>
                <w:color w:val="000000"/>
                <w:lang w:val="en-US"/>
              </w:rPr>
            </w:pPr>
            <w:r w:rsidRPr="009851D8">
              <w:rPr>
                <w:color w:val="000000"/>
                <w:lang w:val="en-US"/>
              </w:rPr>
              <w:t>+</w:t>
            </w:r>
          </w:p>
        </w:tc>
      </w:tr>
      <w:tr w:rsidR="00202217" w:rsidRPr="009851D8" w:rsidTr="00FA439C">
        <w:trPr>
          <w:cantSplit/>
          <w:trHeight w:val="191"/>
        </w:trPr>
        <w:tc>
          <w:tcPr>
            <w:tcW w:w="5954" w:type="dxa"/>
            <w:vAlign w:val="center"/>
          </w:tcPr>
          <w:p w:rsidR="00202217" w:rsidRPr="009851D8" w:rsidRDefault="00A23FF7" w:rsidP="00CB70D0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Рабочий диапазон температур, </w:t>
            </w:r>
            <w:r>
              <w:rPr>
                <w:rFonts w:cs="Times New Roman"/>
                <w:noProof/>
                <w:color w:val="000000"/>
              </w:rPr>
              <w:t>°</w:t>
            </w:r>
            <w:r w:rsidR="00202217" w:rsidRPr="009851D8">
              <w:rPr>
                <w:noProof/>
                <w:color w:val="000000"/>
              </w:rPr>
              <w:t>С</w:t>
            </w:r>
          </w:p>
        </w:tc>
        <w:tc>
          <w:tcPr>
            <w:tcW w:w="3402" w:type="dxa"/>
            <w:vAlign w:val="center"/>
          </w:tcPr>
          <w:p w:rsidR="00202217" w:rsidRPr="009851D8" w:rsidRDefault="006B6C0D" w:rsidP="00CB70D0">
            <w:pPr>
              <w:rPr>
                <w:color w:val="000000"/>
              </w:rPr>
            </w:pPr>
            <w:r>
              <w:rPr>
                <w:color w:val="000000"/>
              </w:rPr>
              <w:t>+1</w:t>
            </w:r>
            <w:r w:rsidR="00202217" w:rsidRPr="009851D8">
              <w:rPr>
                <w:color w:val="000000"/>
              </w:rPr>
              <w:t xml:space="preserve"> …. +40</w:t>
            </w:r>
          </w:p>
        </w:tc>
      </w:tr>
      <w:tr w:rsidR="00202217" w:rsidRPr="009851D8" w:rsidTr="00FA439C">
        <w:trPr>
          <w:cantSplit/>
          <w:trHeight w:val="97"/>
        </w:trPr>
        <w:tc>
          <w:tcPr>
            <w:tcW w:w="5954" w:type="dxa"/>
            <w:vAlign w:val="center"/>
          </w:tcPr>
          <w:p w:rsidR="00202217" w:rsidRPr="009851D8" w:rsidRDefault="00A23FF7" w:rsidP="00CB70D0">
            <w:pPr>
              <w:rPr>
                <w:noProof/>
              </w:rPr>
            </w:pPr>
            <w:r>
              <w:rPr>
                <w:noProof/>
              </w:rPr>
              <w:t>Габаритные размеры</w:t>
            </w:r>
            <w:r w:rsidR="0061340A">
              <w:rPr>
                <w:noProof/>
              </w:rPr>
              <w:t xml:space="preserve">, </w:t>
            </w:r>
            <w:r w:rsidR="00202217" w:rsidRPr="009851D8">
              <w:rPr>
                <w:noProof/>
              </w:rPr>
              <w:t>мм</w:t>
            </w:r>
          </w:p>
        </w:tc>
        <w:tc>
          <w:tcPr>
            <w:tcW w:w="3402" w:type="dxa"/>
            <w:vAlign w:val="center"/>
          </w:tcPr>
          <w:p w:rsidR="00202217" w:rsidRPr="009851D8" w:rsidRDefault="00202217" w:rsidP="00CB70D0">
            <w:pPr>
              <w:rPr>
                <w:lang w:val="en-US"/>
              </w:rPr>
            </w:pPr>
            <w:r w:rsidRPr="009851D8">
              <w:rPr>
                <w:lang w:val="en-US"/>
              </w:rPr>
              <w:t>497x290x125</w:t>
            </w:r>
          </w:p>
        </w:tc>
      </w:tr>
      <w:tr w:rsidR="00202217" w:rsidRPr="009851D8" w:rsidTr="00FA439C">
        <w:trPr>
          <w:cantSplit/>
          <w:trHeight w:val="145"/>
        </w:trPr>
        <w:tc>
          <w:tcPr>
            <w:tcW w:w="5954" w:type="dxa"/>
            <w:vAlign w:val="center"/>
          </w:tcPr>
          <w:p w:rsidR="00202217" w:rsidRPr="009851D8" w:rsidRDefault="0061340A" w:rsidP="00CB70D0">
            <w:pPr>
              <w:rPr>
                <w:noProof/>
              </w:rPr>
            </w:pPr>
            <w:r>
              <w:rPr>
                <w:noProof/>
              </w:rPr>
              <w:t xml:space="preserve">Масса, </w:t>
            </w:r>
            <w:r w:rsidR="00202217" w:rsidRPr="009851D8">
              <w:rPr>
                <w:noProof/>
              </w:rPr>
              <w:t>кг</w:t>
            </w:r>
          </w:p>
        </w:tc>
        <w:tc>
          <w:tcPr>
            <w:tcW w:w="3402" w:type="dxa"/>
            <w:vAlign w:val="center"/>
          </w:tcPr>
          <w:p w:rsidR="00202217" w:rsidRPr="009851D8" w:rsidRDefault="00202217" w:rsidP="00CB70D0">
            <w:pPr>
              <w:rPr>
                <w:lang w:val="en-US"/>
              </w:rPr>
            </w:pPr>
            <w:r w:rsidRPr="009851D8">
              <w:rPr>
                <w:lang w:val="en-US"/>
              </w:rPr>
              <w:t>7,5</w:t>
            </w:r>
          </w:p>
        </w:tc>
      </w:tr>
    </w:tbl>
    <w:p w:rsidR="00202217" w:rsidRDefault="00A23FF7" w:rsidP="00101119">
      <w:r>
        <w:t>*встроенное реле коммутации переменного напряжения 220В вход – выход.</w:t>
      </w:r>
    </w:p>
    <w:p w:rsidR="00A23FF7" w:rsidRDefault="00A23FF7" w:rsidP="00101119"/>
    <w:p w:rsidR="00202217" w:rsidRDefault="00D666BA" w:rsidP="00101119">
      <w:r>
        <w:tab/>
        <w:t xml:space="preserve">Технические требования, предъявляемые к </w:t>
      </w:r>
      <w:proofErr w:type="spellStart"/>
      <w:proofErr w:type="gramStart"/>
      <w:r>
        <w:t>двигатель-генератору</w:t>
      </w:r>
      <w:proofErr w:type="spellEnd"/>
      <w:proofErr w:type="gramEnd"/>
      <w:r>
        <w:t>, пр</w:t>
      </w:r>
      <w:r>
        <w:t>и</w:t>
      </w:r>
      <w:r>
        <w:t>ведены в таблице 7.</w:t>
      </w:r>
    </w:p>
    <w:p w:rsidR="00D666BA" w:rsidRDefault="00D666BA" w:rsidP="00101119"/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237"/>
        <w:gridCol w:w="3119"/>
      </w:tblGrid>
      <w:tr w:rsidR="00D666BA" w:rsidRPr="009851D8" w:rsidTr="00CB70D0">
        <w:trPr>
          <w:cantSplit/>
          <w:trHeight w:val="323"/>
        </w:trPr>
        <w:tc>
          <w:tcPr>
            <w:tcW w:w="6237" w:type="dxa"/>
            <w:vAlign w:val="center"/>
          </w:tcPr>
          <w:p w:rsidR="00D666BA" w:rsidRPr="00D666BA" w:rsidRDefault="00D666BA" w:rsidP="00CB70D0">
            <w:pPr>
              <w:rPr>
                <w:rFonts w:cs="Times New Roman"/>
              </w:rPr>
            </w:pPr>
            <w:r w:rsidRPr="00D666BA">
              <w:rPr>
                <w:rFonts w:cs="Times New Roman"/>
              </w:rPr>
              <w:t>Наименование параметра</w:t>
            </w:r>
          </w:p>
        </w:tc>
        <w:tc>
          <w:tcPr>
            <w:tcW w:w="3119" w:type="dxa"/>
            <w:vAlign w:val="center"/>
          </w:tcPr>
          <w:p w:rsidR="00D666BA" w:rsidRPr="00D666BA" w:rsidRDefault="00D666BA" w:rsidP="00CB70D0">
            <w:pPr>
              <w:rPr>
                <w:rFonts w:cs="Times New Roman"/>
              </w:rPr>
            </w:pPr>
            <w:r>
              <w:rPr>
                <w:rFonts w:cs="Times New Roman"/>
              </w:rPr>
              <w:t>Значение</w:t>
            </w:r>
          </w:p>
        </w:tc>
      </w:tr>
      <w:tr w:rsidR="00D666BA" w:rsidRPr="009851D8" w:rsidTr="00CB70D0">
        <w:trPr>
          <w:cantSplit/>
          <w:trHeight w:val="177"/>
        </w:trPr>
        <w:tc>
          <w:tcPr>
            <w:tcW w:w="6237" w:type="dxa"/>
            <w:vAlign w:val="center"/>
          </w:tcPr>
          <w:p w:rsidR="00D666BA" w:rsidRPr="00D666BA" w:rsidRDefault="00D666BA" w:rsidP="00CB70D0">
            <w:pPr>
              <w:rPr>
                <w:rFonts w:cs="Times New Roman"/>
              </w:rPr>
            </w:pPr>
            <w:r w:rsidRPr="00D666BA">
              <w:rPr>
                <w:rFonts w:cs="Times New Roman"/>
              </w:rPr>
              <w:t xml:space="preserve">Рабочий диапазон выходного  напряжения, </w:t>
            </w:r>
            <w:proofErr w:type="gramStart"/>
            <w:r w:rsidRPr="00D666BA">
              <w:rPr>
                <w:rFonts w:cs="Times New Roman"/>
              </w:rPr>
              <w:t>В</w:t>
            </w:r>
            <w:proofErr w:type="gramEnd"/>
          </w:p>
        </w:tc>
        <w:tc>
          <w:tcPr>
            <w:tcW w:w="3119" w:type="dxa"/>
            <w:vAlign w:val="center"/>
          </w:tcPr>
          <w:p w:rsidR="00D666BA" w:rsidRPr="00D666BA" w:rsidRDefault="00D666BA" w:rsidP="00CB70D0">
            <w:pPr>
              <w:jc w:val="center"/>
              <w:rPr>
                <w:rFonts w:cs="Times New Roman"/>
              </w:rPr>
            </w:pPr>
            <w:r w:rsidRPr="00D666BA">
              <w:rPr>
                <w:rFonts w:cs="Times New Roman"/>
              </w:rPr>
              <w:t>198….242</w:t>
            </w:r>
          </w:p>
        </w:tc>
      </w:tr>
      <w:tr w:rsidR="00D666BA" w:rsidRPr="009851D8" w:rsidTr="00CB70D0">
        <w:trPr>
          <w:cantSplit/>
          <w:trHeight w:val="124"/>
        </w:trPr>
        <w:tc>
          <w:tcPr>
            <w:tcW w:w="6237" w:type="dxa"/>
            <w:vAlign w:val="center"/>
          </w:tcPr>
          <w:p w:rsidR="00D666BA" w:rsidRPr="00D666BA" w:rsidRDefault="00D666BA" w:rsidP="00CB70D0">
            <w:pPr>
              <w:rPr>
                <w:rFonts w:cs="Times New Roman"/>
              </w:rPr>
            </w:pPr>
            <w:r w:rsidRPr="00D666BA">
              <w:rPr>
                <w:rFonts w:cs="Times New Roman"/>
              </w:rPr>
              <w:t xml:space="preserve">Частота выходного напряжения, </w:t>
            </w:r>
            <w:proofErr w:type="gramStart"/>
            <w:r w:rsidRPr="00D666BA">
              <w:rPr>
                <w:rFonts w:cs="Times New Roman"/>
              </w:rPr>
              <w:t>Гц</w:t>
            </w:r>
            <w:proofErr w:type="gramEnd"/>
          </w:p>
        </w:tc>
        <w:tc>
          <w:tcPr>
            <w:tcW w:w="3119" w:type="dxa"/>
            <w:vAlign w:val="center"/>
          </w:tcPr>
          <w:p w:rsidR="00D666BA" w:rsidRPr="00D666BA" w:rsidRDefault="00D666BA" w:rsidP="00CB70D0">
            <w:pPr>
              <w:jc w:val="center"/>
              <w:rPr>
                <w:rFonts w:cs="Times New Roman"/>
                <w:lang w:val="en-US"/>
              </w:rPr>
            </w:pPr>
            <w:r w:rsidRPr="00D666BA">
              <w:rPr>
                <w:rFonts w:cs="Times New Roman"/>
              </w:rPr>
              <w:t xml:space="preserve">50 +/- </w:t>
            </w:r>
            <w:r w:rsidRPr="00D666BA">
              <w:rPr>
                <w:rFonts w:cs="Times New Roman"/>
                <w:lang w:val="en-US"/>
              </w:rPr>
              <w:t>10</w:t>
            </w:r>
          </w:p>
        </w:tc>
      </w:tr>
      <w:tr w:rsidR="00D666BA" w:rsidRPr="009851D8" w:rsidTr="00CB70D0">
        <w:trPr>
          <w:cantSplit/>
          <w:trHeight w:val="124"/>
        </w:trPr>
        <w:tc>
          <w:tcPr>
            <w:tcW w:w="6237" w:type="dxa"/>
            <w:vAlign w:val="center"/>
          </w:tcPr>
          <w:p w:rsidR="00D666BA" w:rsidRPr="00D666BA" w:rsidRDefault="00D666BA" w:rsidP="00CB70D0">
            <w:pPr>
              <w:rPr>
                <w:rFonts w:cs="Times New Roman"/>
              </w:rPr>
            </w:pPr>
            <w:r w:rsidRPr="00D666BA">
              <w:rPr>
                <w:rFonts w:cs="Times New Roman"/>
              </w:rPr>
              <w:t>Форма выходного напряжения</w:t>
            </w:r>
          </w:p>
        </w:tc>
        <w:tc>
          <w:tcPr>
            <w:tcW w:w="3119" w:type="dxa"/>
            <w:vAlign w:val="center"/>
          </w:tcPr>
          <w:p w:rsidR="00D666BA" w:rsidRPr="00D666BA" w:rsidRDefault="00D666BA" w:rsidP="00CB70D0">
            <w:pPr>
              <w:jc w:val="center"/>
              <w:rPr>
                <w:rFonts w:cs="Times New Roman"/>
              </w:rPr>
            </w:pPr>
            <w:r w:rsidRPr="00D666BA">
              <w:rPr>
                <w:rFonts w:cs="Times New Roman"/>
              </w:rPr>
              <w:t>синусоидальная</w:t>
            </w:r>
          </w:p>
        </w:tc>
      </w:tr>
      <w:tr w:rsidR="00D666BA" w:rsidRPr="009851D8" w:rsidTr="00CB70D0">
        <w:trPr>
          <w:cantSplit/>
          <w:trHeight w:val="105"/>
        </w:trPr>
        <w:tc>
          <w:tcPr>
            <w:tcW w:w="6237" w:type="dxa"/>
            <w:vAlign w:val="center"/>
          </w:tcPr>
          <w:p w:rsidR="00D666BA" w:rsidRPr="00D666BA" w:rsidRDefault="00070D39" w:rsidP="00CB70D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Коэффициент</w:t>
            </w:r>
            <w:r w:rsidR="00D666BA" w:rsidRPr="00D666BA">
              <w:rPr>
                <w:rFonts w:cs="Times New Roman"/>
                <w:szCs w:val="28"/>
              </w:rPr>
              <w:t xml:space="preserve"> искажения синусоидальности</w:t>
            </w:r>
            <w:r>
              <w:rPr>
                <w:rFonts w:cs="Times New Roman"/>
                <w:szCs w:val="28"/>
              </w:rPr>
              <w:t>,</w:t>
            </w:r>
            <w:r w:rsidR="00D666BA" w:rsidRPr="00D666BA">
              <w:rPr>
                <w:rFonts w:cs="Times New Roman"/>
                <w:szCs w:val="28"/>
              </w:rPr>
              <w:t xml:space="preserve"> не более, %</w:t>
            </w:r>
          </w:p>
        </w:tc>
        <w:tc>
          <w:tcPr>
            <w:tcW w:w="3119" w:type="dxa"/>
            <w:vAlign w:val="center"/>
          </w:tcPr>
          <w:p w:rsidR="00D666BA" w:rsidRPr="00D666BA" w:rsidRDefault="00D666BA" w:rsidP="00CB70D0">
            <w:pPr>
              <w:jc w:val="center"/>
              <w:rPr>
                <w:rFonts w:cs="Times New Roman"/>
              </w:rPr>
            </w:pPr>
            <w:r w:rsidRPr="00D666BA">
              <w:rPr>
                <w:rFonts w:cs="Times New Roman"/>
              </w:rPr>
              <w:t>8</w:t>
            </w:r>
          </w:p>
        </w:tc>
      </w:tr>
      <w:tr w:rsidR="00D666BA" w:rsidRPr="009851D8" w:rsidTr="00CB70D0">
        <w:trPr>
          <w:cantSplit/>
          <w:trHeight w:val="105"/>
        </w:trPr>
        <w:tc>
          <w:tcPr>
            <w:tcW w:w="6237" w:type="dxa"/>
            <w:vAlign w:val="center"/>
          </w:tcPr>
          <w:p w:rsidR="00D666BA" w:rsidRPr="00D666BA" w:rsidRDefault="00D666BA" w:rsidP="00CB70D0">
            <w:pPr>
              <w:rPr>
                <w:rFonts w:cs="Times New Roman"/>
              </w:rPr>
            </w:pPr>
            <w:r w:rsidRPr="00D666BA">
              <w:rPr>
                <w:rFonts w:cs="Times New Roman"/>
              </w:rPr>
              <w:t>Номинальная выходная мощность на одну фазу</w:t>
            </w:r>
            <w:r w:rsidR="00070D39">
              <w:rPr>
                <w:rFonts w:cs="Times New Roman"/>
              </w:rPr>
              <w:t>,</w:t>
            </w:r>
            <w:r w:rsidRPr="00D666BA">
              <w:rPr>
                <w:rFonts w:cs="Times New Roman"/>
              </w:rPr>
              <w:t xml:space="preserve"> не менее, </w:t>
            </w:r>
            <w:proofErr w:type="gramStart"/>
            <w:r w:rsidRPr="00D666BA">
              <w:rPr>
                <w:rFonts w:cs="Times New Roman"/>
              </w:rPr>
              <w:t>Вт</w:t>
            </w:r>
            <w:proofErr w:type="gramEnd"/>
            <w:r w:rsidRPr="00D666BA">
              <w:rPr>
                <w:rFonts w:cs="Times New Roman"/>
              </w:rPr>
              <w:t xml:space="preserve"> </w:t>
            </w:r>
          </w:p>
        </w:tc>
        <w:tc>
          <w:tcPr>
            <w:tcW w:w="3119" w:type="dxa"/>
            <w:vAlign w:val="center"/>
          </w:tcPr>
          <w:p w:rsidR="00D666BA" w:rsidRPr="00D666BA" w:rsidRDefault="00D666BA" w:rsidP="00CB70D0">
            <w:pPr>
              <w:jc w:val="center"/>
              <w:rPr>
                <w:rFonts w:cs="Times New Roman"/>
              </w:rPr>
            </w:pPr>
            <w:r w:rsidRPr="00D666BA">
              <w:rPr>
                <w:rFonts w:cs="Times New Roman"/>
              </w:rPr>
              <w:t>4000</w:t>
            </w:r>
          </w:p>
        </w:tc>
      </w:tr>
      <w:tr w:rsidR="00D666BA" w:rsidRPr="009851D8" w:rsidTr="00CB70D0">
        <w:trPr>
          <w:cantSplit/>
          <w:trHeight w:val="151"/>
        </w:trPr>
        <w:tc>
          <w:tcPr>
            <w:tcW w:w="6237" w:type="dxa"/>
            <w:vAlign w:val="center"/>
          </w:tcPr>
          <w:p w:rsidR="00D666BA" w:rsidRPr="00D666BA" w:rsidRDefault="00D666BA" w:rsidP="00CB70D0">
            <w:pPr>
              <w:rPr>
                <w:rFonts w:cs="Times New Roman"/>
              </w:rPr>
            </w:pPr>
            <w:r w:rsidRPr="00D666BA">
              <w:rPr>
                <w:rFonts w:cs="Times New Roman"/>
              </w:rPr>
              <w:t>Автоматический запуск</w:t>
            </w:r>
          </w:p>
        </w:tc>
        <w:tc>
          <w:tcPr>
            <w:tcW w:w="3119" w:type="dxa"/>
            <w:vAlign w:val="center"/>
          </w:tcPr>
          <w:p w:rsidR="00D666BA" w:rsidRPr="00D666BA" w:rsidRDefault="00D666BA" w:rsidP="00CB70D0">
            <w:pPr>
              <w:jc w:val="center"/>
              <w:rPr>
                <w:rFonts w:cs="Times New Roman"/>
              </w:rPr>
            </w:pPr>
            <w:r w:rsidRPr="00D666BA">
              <w:rPr>
                <w:rFonts w:cs="Times New Roman"/>
              </w:rPr>
              <w:t>есть</w:t>
            </w:r>
          </w:p>
        </w:tc>
      </w:tr>
    </w:tbl>
    <w:p w:rsidR="00D666BA" w:rsidRDefault="00D666BA" w:rsidP="00101119"/>
    <w:p w:rsidR="00EE5064" w:rsidRDefault="00EE5064" w:rsidP="00EE5064">
      <w:pPr>
        <w:pStyle w:val="2"/>
      </w:pPr>
      <w:bookmarkStart w:id="11" w:name="_Toc455753513"/>
      <w:bookmarkStart w:id="12" w:name="_Toc464454928"/>
      <w:r>
        <w:t>Устройство и работа.</w:t>
      </w:r>
      <w:bookmarkEnd w:id="11"/>
      <w:bookmarkEnd w:id="12"/>
    </w:p>
    <w:p w:rsidR="00241340" w:rsidRDefault="00070D39" w:rsidP="000C1D83">
      <w:pPr>
        <w:pStyle w:val="3"/>
      </w:pPr>
      <w:r>
        <w:t>Конструктивно изделие выполнено в металлическом корпусе. На лицевой части изделия расположены графический индикатор с разрешением 132*64 точки, два световых индикатора (режим работы сеть/резерв и состо</w:t>
      </w:r>
      <w:r>
        <w:t>я</w:t>
      </w:r>
      <w:r>
        <w:lastRenderedPageBreak/>
        <w:t>ние АКБ), кнопки навигации в режиме выбора настроек изделия, выключ</w:t>
      </w:r>
      <w:r>
        <w:t>а</w:t>
      </w:r>
      <w:r>
        <w:t>тель питания изделия и кнопка включения (рис. А</w:t>
      </w:r>
      <w:proofErr w:type="gramStart"/>
      <w:r>
        <w:t>1</w:t>
      </w:r>
      <w:proofErr w:type="gramEnd"/>
      <w:r>
        <w:t>, приложение А).</w:t>
      </w:r>
    </w:p>
    <w:p w:rsidR="00070D39" w:rsidRDefault="00070D39" w:rsidP="00070D39">
      <w:pPr>
        <w:ind w:firstLine="708"/>
      </w:pPr>
      <w:r>
        <w:t xml:space="preserve">На нижней панели изделия расположены </w:t>
      </w:r>
      <w:r w:rsidR="00C66623">
        <w:t xml:space="preserve">клеммы для </w:t>
      </w:r>
      <w:r>
        <w:t>подключения</w:t>
      </w:r>
      <w:r w:rsidR="00C66623">
        <w:t xml:space="preserve"> проводов от</w:t>
      </w:r>
      <w:r>
        <w:t xml:space="preserve"> аккумуляторной батареи, </w:t>
      </w:r>
      <w:proofErr w:type="spellStart"/>
      <w:r>
        <w:t>клеммная</w:t>
      </w:r>
      <w:proofErr w:type="spellEnd"/>
      <w:r>
        <w:t xml:space="preserve"> колодка для подключения входной питающей и выходной сети, </w:t>
      </w:r>
      <w:proofErr w:type="spellStart"/>
      <w:r>
        <w:t>клеммная</w:t>
      </w:r>
      <w:proofErr w:type="spellEnd"/>
      <w:r>
        <w:t xml:space="preserve"> колодка реле сигнального выхода.</w:t>
      </w:r>
    </w:p>
    <w:p w:rsidR="00BD1877" w:rsidRDefault="00BD1877" w:rsidP="004307ED">
      <w:pPr>
        <w:pStyle w:val="3"/>
      </w:pPr>
      <w:r>
        <w:t>Для управления сигнальным выходом используется встроенное реле с перекидными контактами. Параметры встроенного коммутационного реле приведены в таблице 8.</w:t>
      </w:r>
    </w:p>
    <w:p w:rsidR="00BD1877" w:rsidRDefault="00BD1877" w:rsidP="00070D39">
      <w:pPr>
        <w:ind w:firstLine="708"/>
      </w:pPr>
    </w:p>
    <w:p w:rsidR="00BD1877" w:rsidRDefault="00BD1877" w:rsidP="00BD1877">
      <w:r>
        <w:t>Таблица 8. Параметры коммутационного реле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BD1877" w:rsidRPr="00B345F6" w:rsidTr="006A22F5">
        <w:tc>
          <w:tcPr>
            <w:tcW w:w="3190" w:type="dxa"/>
          </w:tcPr>
          <w:p w:rsidR="00BD1877" w:rsidRPr="00B345F6" w:rsidRDefault="00BD1877" w:rsidP="006A22F5">
            <w:r w:rsidRPr="00B345F6">
              <w:t>Параметр</w:t>
            </w:r>
          </w:p>
        </w:tc>
        <w:tc>
          <w:tcPr>
            <w:tcW w:w="3190" w:type="dxa"/>
          </w:tcPr>
          <w:p w:rsidR="00BD1877" w:rsidRPr="00B345F6" w:rsidRDefault="00BD1877" w:rsidP="006A22F5">
            <w:r w:rsidRPr="00B345F6">
              <w:t>Значение</w:t>
            </w:r>
          </w:p>
        </w:tc>
        <w:tc>
          <w:tcPr>
            <w:tcW w:w="3191" w:type="dxa"/>
          </w:tcPr>
          <w:p w:rsidR="00BD1877" w:rsidRPr="00B345F6" w:rsidRDefault="00BD1877" w:rsidP="006A22F5">
            <w:r w:rsidRPr="00B345F6">
              <w:t>Примечание</w:t>
            </w:r>
          </w:p>
        </w:tc>
      </w:tr>
      <w:tr w:rsidR="00BD1877" w:rsidRPr="00B345F6" w:rsidTr="006A22F5">
        <w:tc>
          <w:tcPr>
            <w:tcW w:w="3190" w:type="dxa"/>
          </w:tcPr>
          <w:p w:rsidR="00BD1877" w:rsidRPr="00B345F6" w:rsidRDefault="00BD1877" w:rsidP="006A22F5">
            <w:r w:rsidRPr="00B345F6">
              <w:t>максимальный ток ко</w:t>
            </w:r>
            <w:r w:rsidRPr="00B345F6">
              <w:t>н</w:t>
            </w:r>
            <w:r w:rsidRPr="00B345F6">
              <w:t>тактов, А</w:t>
            </w:r>
          </w:p>
        </w:tc>
        <w:tc>
          <w:tcPr>
            <w:tcW w:w="3190" w:type="dxa"/>
          </w:tcPr>
          <w:p w:rsidR="00BD1877" w:rsidRPr="00B345F6" w:rsidRDefault="00BD1877" w:rsidP="006A22F5">
            <w:r w:rsidRPr="00B345F6">
              <w:t>12</w:t>
            </w:r>
          </w:p>
        </w:tc>
        <w:tc>
          <w:tcPr>
            <w:tcW w:w="3191" w:type="dxa"/>
          </w:tcPr>
          <w:p w:rsidR="00BD1877" w:rsidRPr="00B345F6" w:rsidRDefault="00BD1877" w:rsidP="006A22F5"/>
        </w:tc>
      </w:tr>
      <w:tr w:rsidR="00BD1877" w:rsidRPr="00B345F6" w:rsidTr="006A22F5">
        <w:tc>
          <w:tcPr>
            <w:tcW w:w="3190" w:type="dxa"/>
          </w:tcPr>
          <w:p w:rsidR="00BD1877" w:rsidRPr="00B345F6" w:rsidRDefault="00BD1877" w:rsidP="006A22F5">
            <w:r w:rsidRPr="00B345F6">
              <w:t>максимальное напряж</w:t>
            </w:r>
            <w:r w:rsidRPr="00B345F6">
              <w:t>е</w:t>
            </w:r>
            <w:r w:rsidRPr="00B345F6">
              <w:t xml:space="preserve">ние, </w:t>
            </w:r>
            <w:proofErr w:type="gramStart"/>
            <w:r w:rsidRPr="00B345F6">
              <w:t>В</w:t>
            </w:r>
            <w:proofErr w:type="gramEnd"/>
          </w:p>
        </w:tc>
        <w:tc>
          <w:tcPr>
            <w:tcW w:w="3190" w:type="dxa"/>
          </w:tcPr>
          <w:p w:rsidR="00BD1877" w:rsidRPr="00B345F6" w:rsidRDefault="00BD1877" w:rsidP="006A22F5">
            <w:r w:rsidRPr="00B345F6">
              <w:t>250</w:t>
            </w:r>
          </w:p>
          <w:p w:rsidR="00BD1877" w:rsidRPr="00B345F6" w:rsidRDefault="00BD1877" w:rsidP="006A22F5">
            <w:r w:rsidRPr="00B345F6">
              <w:t>110</w:t>
            </w:r>
          </w:p>
        </w:tc>
        <w:tc>
          <w:tcPr>
            <w:tcW w:w="3191" w:type="dxa"/>
          </w:tcPr>
          <w:p w:rsidR="00BD1877" w:rsidRPr="00B345F6" w:rsidRDefault="00BD1877" w:rsidP="006A22F5">
            <w:r w:rsidRPr="00B345F6">
              <w:t>переменное напряжение</w:t>
            </w:r>
          </w:p>
          <w:p w:rsidR="00BD1877" w:rsidRPr="00B345F6" w:rsidRDefault="00BD1877" w:rsidP="006A22F5">
            <w:r w:rsidRPr="00B345F6">
              <w:t>постоянное напряжение</w:t>
            </w:r>
          </w:p>
        </w:tc>
      </w:tr>
    </w:tbl>
    <w:p w:rsidR="00BD1877" w:rsidRDefault="00BD1877" w:rsidP="00070D39">
      <w:pPr>
        <w:ind w:firstLine="708"/>
      </w:pPr>
    </w:p>
    <w:p w:rsidR="00CB70D0" w:rsidRDefault="00CB70D0" w:rsidP="004307ED">
      <w:pPr>
        <w:pStyle w:val="3"/>
      </w:pPr>
      <w:r>
        <w:t xml:space="preserve">В </w:t>
      </w:r>
      <w:r w:rsidRPr="004307ED">
        <w:t>зависимости</w:t>
      </w:r>
      <w:r>
        <w:t xml:space="preserve"> от уровня входного напряжения изделие может работать в двух основных режимах – режим СЕТЬ и режим РЕЗЕРВ. Опис</w:t>
      </w:r>
      <w:r>
        <w:t>а</w:t>
      </w:r>
      <w:r>
        <w:t xml:space="preserve">ние основных различий этих режимов приведено в пунктах </w:t>
      </w:r>
      <w:r w:rsidR="00DB78FF">
        <w:fldChar w:fldCharType="begin"/>
      </w:r>
      <w:r>
        <w:instrText xml:space="preserve"> REF _Ref464131868 \w \h </w:instrText>
      </w:r>
      <w:r w:rsidR="00DB78FF">
        <w:fldChar w:fldCharType="separate"/>
      </w:r>
      <w:r w:rsidR="004307ED">
        <w:t>1.2.3.1</w:t>
      </w:r>
      <w:r w:rsidR="00DB78FF">
        <w:fldChar w:fldCharType="end"/>
      </w:r>
      <w:r>
        <w:t xml:space="preserve"> и </w:t>
      </w:r>
      <w:r w:rsidR="00DB78FF">
        <w:fldChar w:fldCharType="begin"/>
      </w:r>
      <w:r>
        <w:instrText xml:space="preserve"> REF _Ref464131886 \w \h </w:instrText>
      </w:r>
      <w:r w:rsidR="00DB78FF">
        <w:fldChar w:fldCharType="separate"/>
      </w:r>
      <w:r w:rsidR="004307ED">
        <w:t>1.2.3.2</w:t>
      </w:r>
      <w:r w:rsidR="00DB78FF">
        <w:fldChar w:fldCharType="end"/>
      </w:r>
      <w:r>
        <w:t>.</w:t>
      </w:r>
    </w:p>
    <w:p w:rsidR="00C80A47" w:rsidRDefault="00CB70D0" w:rsidP="004307ED">
      <w:pPr>
        <w:pStyle w:val="3"/>
      </w:pPr>
      <w:r>
        <w:t xml:space="preserve">При работе </w:t>
      </w:r>
      <w:proofErr w:type="gramStart"/>
      <w:r>
        <w:t>изделия</w:t>
      </w:r>
      <w:proofErr w:type="gramEnd"/>
      <w:r>
        <w:t xml:space="preserve"> в качестве источника входной питающей с</w:t>
      </w:r>
      <w:r>
        <w:t>е</w:t>
      </w:r>
      <w:r>
        <w:t xml:space="preserve">ти может быть использована </w:t>
      </w:r>
      <w:r w:rsidR="004307ED">
        <w:t>электрическая сеть общего назначения</w:t>
      </w:r>
      <w:r>
        <w:t>.</w:t>
      </w:r>
      <w:r w:rsidR="00C80A47">
        <w:t xml:space="preserve"> Осно</w:t>
      </w:r>
      <w:r w:rsidR="00C80A47">
        <w:t>в</w:t>
      </w:r>
      <w:r w:rsidR="00C80A47">
        <w:t>ная схема подключения изделия к электрической сети приведена в прилож</w:t>
      </w:r>
      <w:r w:rsidR="00C80A47">
        <w:t>е</w:t>
      </w:r>
      <w:r w:rsidR="00C80A47">
        <w:t>нии</w:t>
      </w:r>
      <w:proofErr w:type="gramStart"/>
      <w:r w:rsidR="00C80A47">
        <w:t xml:space="preserve"> В</w:t>
      </w:r>
      <w:proofErr w:type="gramEnd"/>
      <w:r w:rsidR="00C80A47">
        <w:t xml:space="preserve"> на рисунке В1.</w:t>
      </w:r>
    </w:p>
    <w:p w:rsidR="00CB70D0" w:rsidRDefault="00CB70D0" w:rsidP="004307ED">
      <w:pPr>
        <w:pStyle w:val="3"/>
      </w:pPr>
      <w:r>
        <w:t>В качестве альтернативного варианта в качестве сетевого исто</w:t>
      </w:r>
      <w:r>
        <w:t>ч</w:t>
      </w:r>
      <w:r>
        <w:t>ника может быть использован Двигатель-генератор</w:t>
      </w:r>
      <w:r w:rsidR="00CA40E0">
        <w:t xml:space="preserve">. Если Двигатель-генератор оснащён системой автоматического запуска, то </w:t>
      </w:r>
      <w:r w:rsidR="00DA2DC9">
        <w:t>изделие можно и</w:t>
      </w:r>
      <w:r w:rsidR="00DA2DC9">
        <w:t>с</w:t>
      </w:r>
      <w:r w:rsidR="00DA2DC9">
        <w:t xml:space="preserve">пользовать для запуска и останова </w:t>
      </w:r>
      <w:proofErr w:type="spellStart"/>
      <w:proofErr w:type="gramStart"/>
      <w:r w:rsidR="00DA2DC9">
        <w:t>Двигатель-генератора</w:t>
      </w:r>
      <w:proofErr w:type="spellEnd"/>
      <w:proofErr w:type="gramEnd"/>
      <w:r w:rsidR="00DA2DC9">
        <w:t>.</w:t>
      </w:r>
      <w:r w:rsidR="00AC3F18">
        <w:t xml:space="preserve"> Возможная схема подключения изделия к </w:t>
      </w:r>
      <w:proofErr w:type="spellStart"/>
      <w:r w:rsidR="00AC3F18">
        <w:t>Двигатель-генератору</w:t>
      </w:r>
      <w:proofErr w:type="spellEnd"/>
      <w:r w:rsidR="00AC3F18">
        <w:t xml:space="preserve"> приведена в приложении</w:t>
      </w:r>
      <w:proofErr w:type="gramStart"/>
      <w:r w:rsidR="00AC3F18">
        <w:t xml:space="preserve"> В</w:t>
      </w:r>
      <w:proofErr w:type="gramEnd"/>
      <w:r w:rsidR="00AC3F18">
        <w:t xml:space="preserve"> на рисунке В2.</w:t>
      </w:r>
    </w:p>
    <w:p w:rsidR="00AC3F18" w:rsidRDefault="00AC3F18" w:rsidP="002014ED">
      <w:pPr>
        <w:ind w:firstLine="708"/>
      </w:pPr>
    </w:p>
    <w:p w:rsidR="00AC3F18" w:rsidRPr="00A36279" w:rsidRDefault="00AC3F18" w:rsidP="002014ED">
      <w:pPr>
        <w:ind w:firstLine="708"/>
        <w:rPr>
          <w:b/>
        </w:rPr>
      </w:pPr>
      <w:r w:rsidRPr="00A36279">
        <w:rPr>
          <w:b/>
        </w:rPr>
        <w:t xml:space="preserve">ВНИМАНИЕ! Перед подключением </w:t>
      </w:r>
      <w:proofErr w:type="spellStart"/>
      <w:r w:rsidRPr="00A36279">
        <w:rPr>
          <w:b/>
        </w:rPr>
        <w:t>Двигатель-генератора</w:t>
      </w:r>
      <w:proofErr w:type="spellEnd"/>
      <w:r w:rsidRPr="00A36279">
        <w:rPr>
          <w:b/>
        </w:rPr>
        <w:t xml:space="preserve"> к изд</w:t>
      </w:r>
      <w:r w:rsidRPr="00A36279">
        <w:rPr>
          <w:b/>
        </w:rPr>
        <w:t>е</w:t>
      </w:r>
      <w:r w:rsidRPr="00A36279">
        <w:rPr>
          <w:b/>
        </w:rPr>
        <w:t xml:space="preserve">лию внимательно ознакомьтесь с инструкцией по эксплуатации </w:t>
      </w:r>
      <w:proofErr w:type="gramStart"/>
      <w:r w:rsidRPr="00A36279">
        <w:rPr>
          <w:b/>
        </w:rPr>
        <w:t>Вашего</w:t>
      </w:r>
      <w:proofErr w:type="gramEnd"/>
      <w:r w:rsidRPr="00A36279">
        <w:rPr>
          <w:b/>
        </w:rPr>
        <w:t xml:space="preserve"> </w:t>
      </w:r>
      <w:proofErr w:type="spellStart"/>
      <w:r w:rsidRPr="00A36279">
        <w:rPr>
          <w:b/>
        </w:rPr>
        <w:t>Двигатель-генератора</w:t>
      </w:r>
      <w:proofErr w:type="spellEnd"/>
      <w:r w:rsidRPr="00A36279">
        <w:rPr>
          <w:b/>
        </w:rPr>
        <w:t xml:space="preserve">. </w:t>
      </w:r>
      <w:r w:rsidR="00C80A47" w:rsidRPr="00A36279">
        <w:rPr>
          <w:b/>
        </w:rPr>
        <w:t xml:space="preserve">Различные </w:t>
      </w:r>
      <w:proofErr w:type="spellStart"/>
      <w:proofErr w:type="gramStart"/>
      <w:r w:rsidR="00C80A47" w:rsidRPr="00A36279">
        <w:rPr>
          <w:b/>
        </w:rPr>
        <w:t>Двигатель-генераторы</w:t>
      </w:r>
      <w:proofErr w:type="spellEnd"/>
      <w:proofErr w:type="gramEnd"/>
      <w:r w:rsidR="00C80A47" w:rsidRPr="00A36279">
        <w:rPr>
          <w:b/>
        </w:rPr>
        <w:t xml:space="preserve"> могут разл</w:t>
      </w:r>
      <w:r w:rsidR="00C80A47" w:rsidRPr="00A36279">
        <w:rPr>
          <w:b/>
        </w:rPr>
        <w:t>и</w:t>
      </w:r>
      <w:r w:rsidR="00C80A47" w:rsidRPr="00A36279">
        <w:rPr>
          <w:b/>
        </w:rPr>
        <w:t>чаться способом подключения системы автоматического запуска.</w:t>
      </w:r>
    </w:p>
    <w:p w:rsidR="00AC3F18" w:rsidRDefault="00AC3F18" w:rsidP="002014ED">
      <w:pPr>
        <w:ind w:firstLine="708"/>
      </w:pPr>
    </w:p>
    <w:p w:rsidR="00AC3F18" w:rsidRDefault="00C80A47" w:rsidP="004307ED">
      <w:pPr>
        <w:pStyle w:val="3"/>
      </w:pPr>
      <w:r>
        <w:t>При использовании изделия в условиях преобладающего потре</w:t>
      </w:r>
      <w:r>
        <w:t>б</w:t>
      </w:r>
      <w:r>
        <w:t>ления энергии от аккумуляторной батареи</w:t>
      </w:r>
      <w:r w:rsidR="00E968EA">
        <w:t>, часть нагрузок может быть о</w:t>
      </w:r>
      <w:r w:rsidR="00E968EA">
        <w:t>т</w:t>
      </w:r>
      <w:r w:rsidR="00E968EA">
        <w:t xml:space="preserve">ключена для обеспечения гарантированной работы наиболее приоритетных нагрузок. Возможная схема </w:t>
      </w:r>
      <w:r w:rsidR="0055695E">
        <w:t>такого применения приведена на рисунке В3 в приложении В.</w:t>
      </w:r>
    </w:p>
    <w:p w:rsidR="0055695E" w:rsidRDefault="0055695E" w:rsidP="002014ED">
      <w:pPr>
        <w:ind w:firstLine="708"/>
      </w:pPr>
    </w:p>
    <w:p w:rsidR="0055695E" w:rsidRPr="00A36279" w:rsidRDefault="0055695E" w:rsidP="002014ED">
      <w:pPr>
        <w:ind w:firstLine="708"/>
        <w:rPr>
          <w:b/>
        </w:rPr>
      </w:pPr>
      <w:r w:rsidRPr="00A36279">
        <w:rPr>
          <w:b/>
        </w:rPr>
        <w:lastRenderedPageBreak/>
        <w:t xml:space="preserve">ВНИМАНИЕ! Одновременное использование </w:t>
      </w:r>
      <w:r w:rsidR="00B52B66" w:rsidRPr="00A36279">
        <w:rPr>
          <w:b/>
        </w:rPr>
        <w:t xml:space="preserve">выходного сигнала для управления автоматическим запуском </w:t>
      </w:r>
      <w:proofErr w:type="spellStart"/>
      <w:proofErr w:type="gramStart"/>
      <w:r w:rsidR="00B52B66" w:rsidRPr="00A36279">
        <w:rPr>
          <w:b/>
        </w:rPr>
        <w:t>Двигатель-генератора</w:t>
      </w:r>
      <w:proofErr w:type="spellEnd"/>
      <w:proofErr w:type="gramEnd"/>
      <w:r w:rsidR="00B52B66" w:rsidRPr="00A36279">
        <w:rPr>
          <w:b/>
        </w:rPr>
        <w:t xml:space="preserve"> и о</w:t>
      </w:r>
      <w:r w:rsidR="00B52B66" w:rsidRPr="00A36279">
        <w:rPr>
          <w:b/>
        </w:rPr>
        <w:t>т</w:t>
      </w:r>
      <w:r w:rsidR="00B52B66" w:rsidRPr="00A36279">
        <w:rPr>
          <w:b/>
        </w:rPr>
        <w:t>ключением части нагрузок требует большего усложнения схемы упра</w:t>
      </w:r>
      <w:r w:rsidR="00B52B66" w:rsidRPr="00A36279">
        <w:rPr>
          <w:b/>
        </w:rPr>
        <w:t>в</w:t>
      </w:r>
      <w:r w:rsidR="00B52B66" w:rsidRPr="00A36279">
        <w:rPr>
          <w:b/>
        </w:rPr>
        <w:t>ления.</w:t>
      </w:r>
    </w:p>
    <w:p w:rsidR="00AC3F18" w:rsidRDefault="00AC3F18" w:rsidP="002014ED">
      <w:pPr>
        <w:ind w:firstLine="708"/>
      </w:pPr>
    </w:p>
    <w:p w:rsidR="006A22F5" w:rsidRDefault="006A22F5" w:rsidP="004307ED">
      <w:pPr>
        <w:pStyle w:val="3"/>
      </w:pPr>
      <w:r>
        <w:t>При подключении нагрузки к изделию допускается кратковр</w:t>
      </w:r>
      <w:r>
        <w:t>е</w:t>
      </w:r>
      <w:r>
        <w:t>менная просадка напряжения на аккумуляторной батарее. Длительность пр</w:t>
      </w:r>
      <w:r>
        <w:t>о</w:t>
      </w:r>
      <w:r>
        <w:t>садки определяется временем пускового режима нагрузки.</w:t>
      </w:r>
    </w:p>
    <w:p w:rsidR="00F57F42" w:rsidRDefault="00F57F42" w:rsidP="004A655B">
      <w:pPr>
        <w:pStyle w:val="3"/>
      </w:pPr>
      <w:r>
        <w:t>Выбор и изменение настраиваемых параметров выполняется в режиме МЕНЮ. Для входа в режим МЕНЮ необходимо нажать</w:t>
      </w:r>
      <w:r w:rsidR="004A655B">
        <w:t xml:space="preserve"> и удержать в нажатом положении кнопку </w:t>
      </w:r>
      <w:r>
        <w:t>«МЕНЮ»</w:t>
      </w:r>
      <w:r w:rsidR="004A655B">
        <w:t xml:space="preserve"> </w:t>
      </w:r>
      <w:r w:rsidR="00E866A6">
        <w:t>не менее 2 сек</w:t>
      </w:r>
      <w:r>
        <w:t>.</w:t>
      </w:r>
      <w:r w:rsidR="00F56AB0">
        <w:t xml:space="preserve"> При этом на графич</w:t>
      </w:r>
      <w:r w:rsidR="00F56AB0">
        <w:t>е</w:t>
      </w:r>
      <w:r w:rsidR="00F56AB0">
        <w:t>ском индикаторе будет отображён экран, примерный вид которого показан на рисунке Б</w:t>
      </w:r>
      <w:proofErr w:type="gramStart"/>
      <w:r w:rsidR="00F56AB0">
        <w:t>2</w:t>
      </w:r>
      <w:proofErr w:type="gramEnd"/>
      <w:r w:rsidR="00F56AB0">
        <w:t xml:space="preserve"> в приложении Б. Перечень настраиваемых параметров приведён в таблице 5.</w:t>
      </w:r>
    </w:p>
    <w:p w:rsidR="00F56AB0" w:rsidRDefault="00F250DD" w:rsidP="00F250DD">
      <w:pPr>
        <w:ind w:firstLine="708"/>
      </w:pPr>
      <w:r>
        <w:t>Для сохранения настроек необходимо нажать и удерживать в нажатом положении кнопку «МЕНЮ» в течение примерно 2 секунд. При этом пр</w:t>
      </w:r>
      <w:r>
        <w:t>о</w:t>
      </w:r>
      <w:r>
        <w:t>изойдёт сохранение настроек и автоматический возврат в Рабочий режим.</w:t>
      </w:r>
    </w:p>
    <w:p w:rsidR="00F56AB0" w:rsidRDefault="00F250DD" w:rsidP="00F250DD">
      <w:pPr>
        <w:ind w:firstLine="708"/>
      </w:pPr>
      <w:r>
        <w:t>Для возврата в Рабочий режим без сохранения настроек необходимо кратковременно нажать кнопку «МЕНЮ». Альтернативно, возврат в Рабочий режим будет осуществлён, если в режиме МЕНЮ не нажата ни одна кнопка в течение более 5 сек.</w:t>
      </w:r>
    </w:p>
    <w:p w:rsidR="00896C24" w:rsidRDefault="00EC4FE3" w:rsidP="00F250DD">
      <w:pPr>
        <w:ind w:firstLine="708"/>
      </w:pPr>
      <w:r>
        <w:t xml:space="preserve">Пролистывание списка </w:t>
      </w:r>
      <w:r w:rsidR="00896C24">
        <w:t>пунктов МЕНЮ</w:t>
      </w:r>
      <w:r>
        <w:t xml:space="preserve"> осуществляется при </w:t>
      </w:r>
      <w:r w:rsidR="00F250DD">
        <w:t>помощи кнопок «ВВЕРХ» и «ВНИЗ».</w:t>
      </w:r>
    </w:p>
    <w:p w:rsidR="00896C24" w:rsidRDefault="00896C24" w:rsidP="002014ED">
      <w:pPr>
        <w:ind w:firstLine="708"/>
      </w:pPr>
      <w:r>
        <w:t>Изменение значения выбранного параметра</w:t>
      </w:r>
      <w:r w:rsidR="00BD674C">
        <w:t xml:space="preserve"> на один шаг</w:t>
      </w:r>
      <w:r>
        <w:t xml:space="preserve"> выполняется при помощи кратковременного наж</w:t>
      </w:r>
      <w:r w:rsidR="00F250DD">
        <w:t>атия кнопок «ВПРАВО» и «ВЛЕВО».</w:t>
      </w:r>
    </w:p>
    <w:p w:rsidR="00A362F6" w:rsidRDefault="00A362F6" w:rsidP="000C1D83"/>
    <w:p w:rsidR="00A362F6" w:rsidRDefault="004313C0" w:rsidP="004313C0">
      <w:pPr>
        <w:pStyle w:val="10"/>
      </w:pPr>
      <w:bookmarkStart w:id="13" w:name="_Toc455753514"/>
      <w:bookmarkStart w:id="14" w:name="_Toc464454929"/>
      <w:r>
        <w:t>Использование по назначению</w:t>
      </w:r>
      <w:r w:rsidR="00D767E3">
        <w:t>.</w:t>
      </w:r>
      <w:bookmarkEnd w:id="13"/>
      <w:bookmarkEnd w:id="14"/>
    </w:p>
    <w:p w:rsidR="003B7496" w:rsidRDefault="003B7496" w:rsidP="003B7496"/>
    <w:p w:rsidR="00664184" w:rsidRDefault="00C8215A" w:rsidP="00C8215A">
      <w:pPr>
        <w:pStyle w:val="2"/>
      </w:pPr>
      <w:bookmarkStart w:id="15" w:name="_Toc464454930"/>
      <w:r>
        <w:t>Подготовка к работе.</w:t>
      </w:r>
      <w:bookmarkEnd w:id="15"/>
    </w:p>
    <w:p w:rsidR="00C8215A" w:rsidRDefault="00C8215A" w:rsidP="00C8215A">
      <w:pPr>
        <w:pStyle w:val="3"/>
      </w:pPr>
      <w:r>
        <w:t>Распакуйте изделие, убедитесь в полной комплектации и сохр</w:t>
      </w:r>
      <w:r>
        <w:t>а</w:t>
      </w:r>
      <w:r>
        <w:t>ните упаковку для возможной транспортировки изделия в будущем. Обрат</w:t>
      </w:r>
      <w:r>
        <w:t>и</w:t>
      </w:r>
      <w:r>
        <w:t>те внимание на внешний вид, отсутствие царапин и потёртостей и прочих внешних повреждений корпуса изделия. Обо всех обнаруженных поврежд</w:t>
      </w:r>
      <w:r>
        <w:t>е</w:t>
      </w:r>
      <w:r>
        <w:t>ниях сообщите Вашему продавцу.</w:t>
      </w:r>
    </w:p>
    <w:p w:rsidR="00C8215A" w:rsidRDefault="00C8215A" w:rsidP="00C8215A">
      <w:pPr>
        <w:ind w:firstLine="708"/>
      </w:pPr>
      <w:r>
        <w:t>Внимание! Если изделие транспортировалось при отрицательных те</w:t>
      </w:r>
      <w:r>
        <w:t>м</w:t>
      </w:r>
      <w:r>
        <w:t>пературах, то перед включением его необходимо выдержать в условиях ко</w:t>
      </w:r>
      <w:r>
        <w:t>м</w:t>
      </w:r>
      <w:r>
        <w:t>натной температуры в течение не менее 2-х часов. Запрещается включать и</w:t>
      </w:r>
      <w:r>
        <w:t>з</w:t>
      </w:r>
      <w:r>
        <w:t>делие при образовании на нём конденсата.</w:t>
      </w:r>
    </w:p>
    <w:p w:rsidR="007459C5" w:rsidRPr="007459C5" w:rsidRDefault="007459C5" w:rsidP="00C8215A">
      <w:pPr>
        <w:ind w:firstLine="708"/>
        <w:rPr>
          <w:b/>
        </w:rPr>
      </w:pPr>
      <w:r w:rsidRPr="007459C5">
        <w:rPr>
          <w:b/>
        </w:rPr>
        <w:t>Обратите внимание – выключатель питания изделия должен быть установлен в положение «Отключено».</w:t>
      </w:r>
    </w:p>
    <w:p w:rsidR="00C8215A" w:rsidRDefault="00C8215A" w:rsidP="00966C0A">
      <w:pPr>
        <w:pStyle w:val="3"/>
      </w:pPr>
      <w:r w:rsidRPr="009851D8">
        <w:t xml:space="preserve">Установите </w:t>
      </w:r>
      <w:r>
        <w:t>изделие</w:t>
      </w:r>
      <w:r w:rsidRPr="009851D8">
        <w:t xml:space="preserve"> на вертикальной поверхности в помещении с комнатным микроклиматом в </w:t>
      </w:r>
      <w:r>
        <w:t xml:space="preserve">наименее запылённом </w:t>
      </w:r>
      <w:r w:rsidRPr="009851D8">
        <w:t>мест</w:t>
      </w:r>
      <w:r>
        <w:t>е</w:t>
      </w:r>
      <w:r w:rsidRPr="009851D8">
        <w:t>, исключающ</w:t>
      </w:r>
      <w:r>
        <w:t>ем</w:t>
      </w:r>
      <w:r w:rsidRPr="009851D8">
        <w:t xml:space="preserve"> </w:t>
      </w:r>
      <w:r w:rsidRPr="009851D8">
        <w:lastRenderedPageBreak/>
        <w:t xml:space="preserve">попадание в </w:t>
      </w:r>
      <w:r>
        <w:t>изделие</w:t>
      </w:r>
      <w:r w:rsidRPr="009851D8">
        <w:t xml:space="preserve"> мусора, посторонних предметов. Располагайте его так, чтобы воздушный поток мог свободно проходить вокруг его корпуса, вдали от воды, легковоспламеняющихся жидкостей, газов и агрессивных сред. В</w:t>
      </w:r>
      <w:r w:rsidRPr="009851D8">
        <w:t>о</w:t>
      </w:r>
      <w:r w:rsidRPr="009851D8">
        <w:t xml:space="preserve">круг </w:t>
      </w:r>
      <w:r w:rsidR="00966C0A">
        <w:t>изделия</w:t>
      </w:r>
      <w:r w:rsidRPr="009851D8">
        <w:t xml:space="preserve"> необходимо оставить зазор не менее </w:t>
      </w:r>
      <w:smartTag w:uri="urn:schemas-microsoft-com:office:smarttags" w:element="metricconverter">
        <w:smartTagPr>
          <w:attr w:name="ProductID" w:val="100 мм"/>
        </w:smartTagPr>
        <w:r w:rsidRPr="009851D8">
          <w:t>100 мм</w:t>
        </w:r>
      </w:smartTag>
      <w:r w:rsidRPr="009851D8">
        <w:t xml:space="preserve">. На вертикальной поверхности </w:t>
      </w:r>
      <w:r w:rsidR="00966C0A">
        <w:t>изделие необходимо</w:t>
      </w:r>
      <w:r w:rsidRPr="009851D8">
        <w:t xml:space="preserve"> ориентировать </w:t>
      </w:r>
      <w:proofErr w:type="spellStart"/>
      <w:r w:rsidRPr="009851D8">
        <w:t>клеммной</w:t>
      </w:r>
      <w:proofErr w:type="spellEnd"/>
      <w:r w:rsidRPr="009851D8">
        <w:t xml:space="preserve"> колодкой вниз.</w:t>
      </w:r>
    </w:p>
    <w:p w:rsidR="00966C0A" w:rsidRDefault="00966C0A" w:rsidP="00966C0A">
      <w:pPr>
        <w:pStyle w:val="3"/>
      </w:pPr>
      <w:r>
        <w:t xml:space="preserve">Снимите защитный кожух с </w:t>
      </w:r>
      <w:proofErr w:type="spellStart"/>
      <w:r>
        <w:t>клеммной</w:t>
      </w:r>
      <w:proofErr w:type="spellEnd"/>
      <w:r>
        <w:t xml:space="preserve"> колодки. Подключите и</w:t>
      </w:r>
      <w:r>
        <w:t>з</w:t>
      </w:r>
      <w:r>
        <w:t>делие к внешним цепям, согласно электрической принципиальной схеме (возможные схемы подключения приведены в приложении В), соблюдая пр</w:t>
      </w:r>
      <w:r>
        <w:t>а</w:t>
      </w:r>
      <w:r>
        <w:t xml:space="preserve">вила </w:t>
      </w:r>
      <w:proofErr w:type="spellStart"/>
      <w:r>
        <w:t>электробезопасности</w:t>
      </w:r>
      <w:proofErr w:type="spellEnd"/>
      <w:r>
        <w:t>.</w:t>
      </w:r>
    </w:p>
    <w:p w:rsidR="00966C0A" w:rsidRPr="007459C5" w:rsidRDefault="00966C0A" w:rsidP="00966C0A">
      <w:pPr>
        <w:ind w:firstLine="708"/>
        <w:rPr>
          <w:b/>
        </w:rPr>
      </w:pPr>
      <w:r w:rsidRPr="007459C5">
        <w:rPr>
          <w:b/>
        </w:rPr>
        <w:t xml:space="preserve">Внимание! Перед подключением прозвоните нагрузку тестером: </w:t>
      </w:r>
      <w:proofErr w:type="gramStart"/>
      <w:r w:rsidRPr="007459C5">
        <w:rPr>
          <w:b/>
        </w:rPr>
        <w:t>фазный</w:t>
      </w:r>
      <w:proofErr w:type="gramEnd"/>
      <w:r w:rsidRPr="007459C5">
        <w:rPr>
          <w:b/>
        </w:rPr>
        <w:t xml:space="preserve"> и нулевой провода нагрузки относительно корпуса и защитного заземления на отсутствие короткого замыкания. Проверьте нагрузку на отсутствие гальванической связи с промышленной сетью: поочередно «контрольной лампой» (лампа накаливания 40Вт 220В с проводами) проверьте </w:t>
      </w:r>
      <w:proofErr w:type="gramStart"/>
      <w:r w:rsidRPr="007459C5">
        <w:rPr>
          <w:b/>
        </w:rPr>
        <w:t>фазный</w:t>
      </w:r>
      <w:proofErr w:type="gramEnd"/>
      <w:r w:rsidRPr="007459C5">
        <w:rPr>
          <w:b/>
        </w:rPr>
        <w:t xml:space="preserve"> и нулевой провода нагрузки относительно  фазного и нулевого проводов входной промышленной сети на отсутствие свечения контрольной лампы. При возникновении затруднений рекомендуем о</w:t>
      </w:r>
      <w:r w:rsidRPr="007459C5">
        <w:rPr>
          <w:b/>
        </w:rPr>
        <w:t>б</w:t>
      </w:r>
      <w:r w:rsidRPr="007459C5">
        <w:rPr>
          <w:b/>
        </w:rPr>
        <w:t xml:space="preserve">ратиться к специалисту.  </w:t>
      </w:r>
    </w:p>
    <w:p w:rsidR="004313C0" w:rsidRDefault="00966C0A" w:rsidP="00966C0A">
      <w:pPr>
        <w:ind w:firstLine="708"/>
        <w:rPr>
          <w:b/>
        </w:rPr>
      </w:pPr>
      <w:r w:rsidRPr="007459C5">
        <w:rPr>
          <w:b/>
        </w:rPr>
        <w:t xml:space="preserve">СОБЛЮДАЙТЕ ПОЛЯРНОСТЬ ПОДКЛЮЧЕНИЯ К АКБ! </w:t>
      </w:r>
      <w:proofErr w:type="gramStart"/>
      <w:r w:rsidRPr="007459C5">
        <w:rPr>
          <w:b/>
        </w:rPr>
        <w:t>НЕ ДОПУСКАЕТСЯ ЗАКОРАЧИВАНИЯ СИЛОВЫХ ПРОВОДОВ МЕЖДУ СОБОЙ С ПОДКЛЮЧЕННОЙ АКБ!</w:t>
      </w:r>
      <w:proofErr w:type="gramEnd"/>
      <w:r w:rsidRPr="007459C5">
        <w:rPr>
          <w:b/>
        </w:rPr>
        <w:t xml:space="preserve"> НЕ ДОПУСКАЕТСЯ ЗАКОРАЧ</w:t>
      </w:r>
      <w:r w:rsidRPr="007459C5">
        <w:rPr>
          <w:b/>
        </w:rPr>
        <w:t>И</w:t>
      </w:r>
      <w:r w:rsidRPr="007459C5">
        <w:rPr>
          <w:b/>
        </w:rPr>
        <w:t xml:space="preserve">ВАНИЕ СИЛОВЫХ ПРОВОДОВ МЕЖДУ СОБОЙ БЕЗ АКБ </w:t>
      </w:r>
      <w:proofErr w:type="gramStart"/>
      <w:r w:rsidRPr="007459C5">
        <w:rPr>
          <w:b/>
        </w:rPr>
        <w:t>ПРИ</w:t>
      </w:r>
      <w:proofErr w:type="gramEnd"/>
      <w:r w:rsidRPr="007459C5">
        <w:rPr>
          <w:b/>
        </w:rPr>
        <w:t xml:space="preserve"> Р</w:t>
      </w:r>
      <w:r w:rsidRPr="007459C5">
        <w:rPr>
          <w:b/>
        </w:rPr>
        <w:t>А</w:t>
      </w:r>
      <w:r w:rsidRPr="007459C5">
        <w:rPr>
          <w:b/>
        </w:rPr>
        <w:t>БОТАЮЩЕМ ИБПС!</w:t>
      </w:r>
    </w:p>
    <w:p w:rsidR="007459C5" w:rsidRDefault="007459C5" w:rsidP="007459C5">
      <w:pPr>
        <w:pStyle w:val="3"/>
      </w:pPr>
      <w:r>
        <w:t xml:space="preserve">Установите защитный кожух </w:t>
      </w:r>
      <w:proofErr w:type="spellStart"/>
      <w:r>
        <w:t>клеммной</w:t>
      </w:r>
      <w:proofErr w:type="spellEnd"/>
      <w:r>
        <w:t xml:space="preserve"> колодки на прежнее м</w:t>
      </w:r>
      <w:r>
        <w:t>е</w:t>
      </w:r>
      <w:r>
        <w:t>сто.</w:t>
      </w:r>
    </w:p>
    <w:p w:rsidR="007459C5" w:rsidRDefault="007459C5" w:rsidP="007459C5"/>
    <w:p w:rsidR="007459C5" w:rsidRDefault="007459C5" w:rsidP="007459C5">
      <w:pPr>
        <w:pStyle w:val="2"/>
      </w:pPr>
      <w:bookmarkStart w:id="16" w:name="_Toc464454931"/>
      <w:r>
        <w:t>Порядок работы.</w:t>
      </w:r>
      <w:bookmarkEnd w:id="16"/>
    </w:p>
    <w:p w:rsidR="007459C5" w:rsidRDefault="007459C5" w:rsidP="00FD7D0F">
      <w:pPr>
        <w:pStyle w:val="3"/>
      </w:pPr>
      <w:r>
        <w:t>Установите выключатель питания изделия в положение «Вкл</w:t>
      </w:r>
      <w:r>
        <w:t>ю</w:t>
      </w:r>
      <w:r>
        <w:t>чено». Нажмите и удерживайте кнопку включения изделия в течение не м</w:t>
      </w:r>
      <w:r>
        <w:t>е</w:t>
      </w:r>
      <w:r>
        <w:t>нее 2-х сек. При этом должен включиться световой индикатор «Сеть», свет</w:t>
      </w:r>
      <w:r>
        <w:t>о</w:t>
      </w:r>
      <w:r>
        <w:t xml:space="preserve">вой индикатор состояния АКБ и на графическом индикаторе должна быть выведена информация </w:t>
      </w:r>
      <w:proofErr w:type="gramStart"/>
      <w:r>
        <w:t>согласно</w:t>
      </w:r>
      <w:proofErr w:type="gramEnd"/>
      <w:r>
        <w:t xml:space="preserve"> Рабочего режима работы графического и</w:t>
      </w:r>
      <w:r>
        <w:t>н</w:t>
      </w:r>
      <w:r>
        <w:t>дикатора.</w:t>
      </w:r>
    </w:p>
    <w:p w:rsidR="00A61044" w:rsidRDefault="00A61044" w:rsidP="00FD7D0F">
      <w:pPr>
        <w:pStyle w:val="3"/>
      </w:pPr>
      <w:r>
        <w:t>Если производится первое включение изделия, войдите в режим выбора настроек (режим МЕНЮ) и установите настройки, соответствующие характеристикам Вашей системы (тип и ёмкость АКБ, значения параметров управления сигнальным выходом).</w:t>
      </w:r>
    </w:p>
    <w:p w:rsidR="00A61044" w:rsidRPr="00A61044" w:rsidRDefault="00A61044" w:rsidP="00A61044">
      <w:pPr>
        <w:ind w:firstLine="708"/>
        <w:rPr>
          <w:b/>
        </w:rPr>
      </w:pPr>
      <w:r w:rsidRPr="00A61044">
        <w:rPr>
          <w:b/>
        </w:rPr>
        <w:t>Внимание! Если настройки параметров заряда АКБ не будут соо</w:t>
      </w:r>
      <w:r w:rsidRPr="00A61044">
        <w:rPr>
          <w:b/>
        </w:rPr>
        <w:t>т</w:t>
      </w:r>
      <w:r w:rsidRPr="00A61044">
        <w:rPr>
          <w:b/>
        </w:rPr>
        <w:t>ветствовать реально существующим значениям, высока вероятность преждевременного выхода АКБ из строя.</w:t>
      </w:r>
    </w:p>
    <w:p w:rsidR="00A61044" w:rsidRDefault="00A61044" w:rsidP="00FD7D0F">
      <w:pPr>
        <w:pStyle w:val="3"/>
      </w:pPr>
      <w:r>
        <w:t>Включите нагрузку.</w:t>
      </w:r>
    </w:p>
    <w:p w:rsidR="00FD7D0F" w:rsidRDefault="00FD7D0F" w:rsidP="00FD7D0F"/>
    <w:p w:rsidR="00FD7D0F" w:rsidRDefault="00FD7D0F" w:rsidP="00FD7D0F">
      <w:pPr>
        <w:pStyle w:val="2"/>
      </w:pPr>
      <w:bookmarkStart w:id="17" w:name="_Toc464454932"/>
      <w:r>
        <w:lastRenderedPageBreak/>
        <w:t>Возможные неисправности и способы их устранения</w:t>
      </w:r>
      <w:bookmarkEnd w:id="17"/>
    </w:p>
    <w:p w:rsidR="00644E0E" w:rsidRDefault="00644E0E" w:rsidP="00644E0E"/>
    <w:p w:rsidR="00644E0E" w:rsidRDefault="00644E0E" w:rsidP="00644E0E">
      <w:r>
        <w:t>Таблица 9. Возможные неисправности и способы их устранения.</w:t>
      </w: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FD7D0F" w:rsidTr="00630E9C">
        <w:tc>
          <w:tcPr>
            <w:tcW w:w="3190" w:type="dxa"/>
          </w:tcPr>
          <w:p w:rsidR="00FD7D0F" w:rsidRDefault="00FD7D0F" w:rsidP="00FD7D0F">
            <w:r>
              <w:t>Неисправность</w:t>
            </w:r>
          </w:p>
        </w:tc>
        <w:tc>
          <w:tcPr>
            <w:tcW w:w="3190" w:type="dxa"/>
          </w:tcPr>
          <w:p w:rsidR="00FD7D0F" w:rsidRDefault="00FD7D0F" w:rsidP="00FD7D0F">
            <w:r>
              <w:t>Вероятная причина</w:t>
            </w:r>
          </w:p>
        </w:tc>
        <w:tc>
          <w:tcPr>
            <w:tcW w:w="3191" w:type="dxa"/>
          </w:tcPr>
          <w:p w:rsidR="00FD7D0F" w:rsidRDefault="001D2352" w:rsidP="00FD7D0F">
            <w:r>
              <w:t>Способ устранения</w:t>
            </w:r>
          </w:p>
        </w:tc>
      </w:tr>
      <w:tr w:rsidR="001D2352" w:rsidTr="00630E9C">
        <w:tc>
          <w:tcPr>
            <w:tcW w:w="3190" w:type="dxa"/>
            <w:vMerge w:val="restart"/>
          </w:tcPr>
          <w:p w:rsidR="001D2352" w:rsidRDefault="001D2352" w:rsidP="00FD7D0F">
            <w:r>
              <w:t>Отсутствует выходное напряжение 220В на н</w:t>
            </w:r>
            <w:r>
              <w:t>а</w:t>
            </w:r>
            <w:r>
              <w:t>грузке, световой инд</w:t>
            </w:r>
            <w:r>
              <w:t>и</w:t>
            </w:r>
            <w:r>
              <w:t>катор уровня заряда АКБ отключен.</w:t>
            </w:r>
          </w:p>
          <w:p w:rsidR="001D2352" w:rsidRDefault="001D2352" w:rsidP="00FD7D0F">
            <w:r>
              <w:t>Входное напряжение 220В отключено.</w:t>
            </w:r>
          </w:p>
        </w:tc>
        <w:tc>
          <w:tcPr>
            <w:tcW w:w="3190" w:type="dxa"/>
          </w:tcPr>
          <w:p w:rsidR="001D2352" w:rsidRDefault="001D2352" w:rsidP="00FD7D0F">
            <w:r>
              <w:t>Отсутствует электрич</w:t>
            </w:r>
            <w:r>
              <w:t>е</w:t>
            </w:r>
            <w:r>
              <w:t>ский контакт между з</w:t>
            </w:r>
            <w:r>
              <w:t>а</w:t>
            </w:r>
            <w:r>
              <w:t>жимами и клеммами АКБ</w:t>
            </w:r>
          </w:p>
        </w:tc>
        <w:tc>
          <w:tcPr>
            <w:tcW w:w="3191" w:type="dxa"/>
          </w:tcPr>
          <w:p w:rsidR="001D2352" w:rsidRDefault="001D2352" w:rsidP="00FD7D0F">
            <w:r>
              <w:t>Зачистите контакт</w:t>
            </w:r>
            <w:r>
              <w:t>и</w:t>
            </w:r>
            <w:r>
              <w:t>рующие поверхности между зажимами и клеммами АКБ</w:t>
            </w:r>
          </w:p>
        </w:tc>
      </w:tr>
      <w:tr w:rsidR="001D2352" w:rsidTr="00630E9C">
        <w:tc>
          <w:tcPr>
            <w:tcW w:w="3190" w:type="dxa"/>
            <w:vMerge/>
          </w:tcPr>
          <w:p w:rsidR="001D2352" w:rsidRDefault="001D2352" w:rsidP="00FD7D0F"/>
        </w:tc>
        <w:tc>
          <w:tcPr>
            <w:tcW w:w="3190" w:type="dxa"/>
          </w:tcPr>
          <w:p w:rsidR="001D2352" w:rsidRDefault="001D2352" w:rsidP="00FD7D0F">
            <w:r>
              <w:t xml:space="preserve">АКБ </w:t>
            </w:r>
            <w:proofErr w:type="gramStart"/>
            <w:r>
              <w:t>разряжена</w:t>
            </w:r>
            <w:proofErr w:type="gramEnd"/>
          </w:p>
        </w:tc>
        <w:tc>
          <w:tcPr>
            <w:tcW w:w="3191" w:type="dxa"/>
          </w:tcPr>
          <w:p w:rsidR="001D2352" w:rsidRDefault="001D2352" w:rsidP="00FD7D0F">
            <w:r>
              <w:t>Зарядите АКБ</w:t>
            </w:r>
          </w:p>
        </w:tc>
      </w:tr>
      <w:tr w:rsidR="00644E0E" w:rsidTr="00630E9C">
        <w:tc>
          <w:tcPr>
            <w:tcW w:w="3190" w:type="dxa"/>
            <w:vMerge w:val="restart"/>
          </w:tcPr>
          <w:p w:rsidR="00644E0E" w:rsidRDefault="00644E0E" w:rsidP="001D2352">
            <w:r>
              <w:t>Отсутствует выходное напряжение 220В на н</w:t>
            </w:r>
            <w:r>
              <w:t>а</w:t>
            </w:r>
            <w:r>
              <w:t>грузке, световой инд</w:t>
            </w:r>
            <w:r>
              <w:t>и</w:t>
            </w:r>
            <w:r>
              <w:t>катор включён красным цветом.</w:t>
            </w:r>
          </w:p>
          <w:p w:rsidR="00644E0E" w:rsidRDefault="00644E0E" w:rsidP="001D2352">
            <w:r>
              <w:t>Входное напряжение 220В отключено.</w:t>
            </w:r>
          </w:p>
        </w:tc>
        <w:tc>
          <w:tcPr>
            <w:tcW w:w="3190" w:type="dxa"/>
          </w:tcPr>
          <w:p w:rsidR="00644E0E" w:rsidRDefault="00644E0E" w:rsidP="00FD7D0F">
            <w:r>
              <w:t>Сработала тепловая з</w:t>
            </w:r>
            <w:r>
              <w:t>а</w:t>
            </w:r>
            <w:r>
              <w:t>щита</w:t>
            </w:r>
          </w:p>
        </w:tc>
        <w:tc>
          <w:tcPr>
            <w:tcW w:w="3191" w:type="dxa"/>
          </w:tcPr>
          <w:p w:rsidR="00644E0E" w:rsidRDefault="00644E0E" w:rsidP="00FD7D0F">
            <w:r>
              <w:t>Отключите нагрузку, дайте возможность и</w:t>
            </w:r>
            <w:r>
              <w:t>з</w:t>
            </w:r>
            <w:r>
              <w:t>делию остыть.</w:t>
            </w:r>
          </w:p>
        </w:tc>
      </w:tr>
      <w:tr w:rsidR="00644E0E" w:rsidTr="00630E9C">
        <w:tc>
          <w:tcPr>
            <w:tcW w:w="3190" w:type="dxa"/>
            <w:vMerge/>
          </w:tcPr>
          <w:p w:rsidR="00644E0E" w:rsidRDefault="00644E0E" w:rsidP="00FD7D0F"/>
        </w:tc>
        <w:tc>
          <w:tcPr>
            <w:tcW w:w="3190" w:type="dxa"/>
          </w:tcPr>
          <w:p w:rsidR="00644E0E" w:rsidRDefault="00644E0E" w:rsidP="00FD7D0F">
            <w:r>
              <w:t>Сработала защита от перегрузки</w:t>
            </w:r>
          </w:p>
        </w:tc>
        <w:tc>
          <w:tcPr>
            <w:tcW w:w="3191" w:type="dxa"/>
          </w:tcPr>
          <w:p w:rsidR="00644E0E" w:rsidRDefault="00644E0E" w:rsidP="00644E0E">
            <w:r>
              <w:t>Проверьте суммарную мощность нагрузок, подключенных к изд</w:t>
            </w:r>
            <w:r>
              <w:t>е</w:t>
            </w:r>
            <w:r>
              <w:t>лию. Её значение не должно превышать н</w:t>
            </w:r>
            <w:r>
              <w:t>о</w:t>
            </w:r>
            <w:r>
              <w:t>минальную допустимую мощность</w:t>
            </w:r>
          </w:p>
        </w:tc>
      </w:tr>
      <w:tr w:rsidR="00FD7D0F" w:rsidTr="00630E9C">
        <w:tc>
          <w:tcPr>
            <w:tcW w:w="3190" w:type="dxa"/>
          </w:tcPr>
          <w:p w:rsidR="00FD7D0F" w:rsidRDefault="00644E0E" w:rsidP="00FD7D0F">
            <w:r>
              <w:t>Выходное напряжение 220В на нагрузке пр</w:t>
            </w:r>
            <w:r>
              <w:t>и</w:t>
            </w:r>
            <w:r>
              <w:t>сутствует, световой и</w:t>
            </w:r>
            <w:r>
              <w:t>н</w:t>
            </w:r>
            <w:r>
              <w:t>дикатор состояния сети включён красным цв</w:t>
            </w:r>
            <w:r>
              <w:t>е</w:t>
            </w:r>
            <w:r>
              <w:t>том.</w:t>
            </w:r>
          </w:p>
          <w:p w:rsidR="00644E0E" w:rsidRDefault="00644E0E" w:rsidP="00FD7D0F">
            <w:r>
              <w:t>Входное напряжение 220В подключено.</w:t>
            </w:r>
          </w:p>
        </w:tc>
        <w:tc>
          <w:tcPr>
            <w:tcW w:w="3190" w:type="dxa"/>
          </w:tcPr>
          <w:p w:rsidR="00FD7D0F" w:rsidRDefault="00644E0E" w:rsidP="00FD7D0F">
            <w:r>
              <w:t>Сработал внутренний защитный предохран</w:t>
            </w:r>
            <w:r>
              <w:t>и</w:t>
            </w:r>
            <w:r>
              <w:t>тель.</w:t>
            </w:r>
          </w:p>
        </w:tc>
        <w:tc>
          <w:tcPr>
            <w:tcW w:w="3191" w:type="dxa"/>
          </w:tcPr>
          <w:p w:rsidR="00FD7D0F" w:rsidRDefault="00644E0E" w:rsidP="00FD7D0F">
            <w:r>
              <w:t>Замените предохран</w:t>
            </w:r>
            <w:r>
              <w:t>и</w:t>
            </w:r>
            <w:r>
              <w:t>тель.</w:t>
            </w:r>
          </w:p>
        </w:tc>
      </w:tr>
      <w:tr w:rsidR="009649A5" w:rsidTr="00630E9C">
        <w:tc>
          <w:tcPr>
            <w:tcW w:w="3190" w:type="dxa"/>
            <w:vMerge w:val="restart"/>
          </w:tcPr>
          <w:p w:rsidR="009649A5" w:rsidRDefault="009649A5" w:rsidP="00FD7D0F">
            <w:r>
              <w:t>Входное напряжение 220В подключено.</w:t>
            </w:r>
          </w:p>
          <w:p w:rsidR="009649A5" w:rsidRDefault="009649A5" w:rsidP="00FD7D0F">
            <w:r>
              <w:t>Не включается заряд АКБ.</w:t>
            </w:r>
          </w:p>
          <w:p w:rsidR="009649A5" w:rsidRDefault="009649A5" w:rsidP="00FD7D0F">
            <w:r>
              <w:t>Выходное напряжение 220В присутствует.</w:t>
            </w:r>
          </w:p>
        </w:tc>
        <w:tc>
          <w:tcPr>
            <w:tcW w:w="3190" w:type="dxa"/>
          </w:tcPr>
          <w:p w:rsidR="009649A5" w:rsidRDefault="009649A5" w:rsidP="00FD7D0F">
            <w:r>
              <w:t>Уровень напряжения на АКБ превышает знач</w:t>
            </w:r>
            <w:r>
              <w:t>е</w:t>
            </w:r>
            <w:r>
              <w:t>ние, установленное в настройках изделия для включения заряда (Н</w:t>
            </w:r>
            <w:r>
              <w:t>а</w:t>
            </w:r>
            <w:r>
              <w:t>пряжение включения выхода)</w:t>
            </w:r>
          </w:p>
        </w:tc>
        <w:tc>
          <w:tcPr>
            <w:tcW w:w="3191" w:type="dxa"/>
          </w:tcPr>
          <w:p w:rsidR="009649A5" w:rsidRDefault="009649A5" w:rsidP="00FD7D0F">
            <w:r>
              <w:t>Установите более выс</w:t>
            </w:r>
            <w:r>
              <w:t>о</w:t>
            </w:r>
            <w:r>
              <w:t>кое значение уровня н</w:t>
            </w:r>
            <w:r>
              <w:t>а</w:t>
            </w:r>
            <w:r>
              <w:t>пряжения для включ</w:t>
            </w:r>
            <w:r>
              <w:t>е</w:t>
            </w:r>
            <w:r>
              <w:t>ния заряда.</w:t>
            </w:r>
          </w:p>
        </w:tc>
      </w:tr>
      <w:tr w:rsidR="009649A5" w:rsidTr="00630E9C">
        <w:tc>
          <w:tcPr>
            <w:tcW w:w="3190" w:type="dxa"/>
            <w:vMerge/>
          </w:tcPr>
          <w:p w:rsidR="009649A5" w:rsidRDefault="009649A5" w:rsidP="00FD7D0F"/>
        </w:tc>
        <w:tc>
          <w:tcPr>
            <w:tcW w:w="3190" w:type="dxa"/>
          </w:tcPr>
          <w:p w:rsidR="009649A5" w:rsidRDefault="009649A5" w:rsidP="00FD7D0F">
            <w:r>
              <w:t>В настройках изделия установлено большое время задержки для включения заряда (З</w:t>
            </w:r>
            <w:r>
              <w:t>а</w:t>
            </w:r>
            <w:r>
              <w:t>держка включения в</w:t>
            </w:r>
            <w:r>
              <w:t>ы</w:t>
            </w:r>
            <w:r>
              <w:t>хода)</w:t>
            </w:r>
          </w:p>
        </w:tc>
        <w:tc>
          <w:tcPr>
            <w:tcW w:w="3191" w:type="dxa"/>
          </w:tcPr>
          <w:p w:rsidR="009649A5" w:rsidRDefault="009649A5" w:rsidP="00FD7D0F">
            <w:r>
              <w:t>Установите более ни</w:t>
            </w:r>
            <w:r>
              <w:t>з</w:t>
            </w:r>
            <w:r>
              <w:t>кое значение времени задержки для включ</w:t>
            </w:r>
            <w:r>
              <w:t>е</w:t>
            </w:r>
            <w:r>
              <w:t>ния заряда.</w:t>
            </w:r>
          </w:p>
        </w:tc>
      </w:tr>
      <w:tr w:rsidR="009649A5" w:rsidTr="00630E9C">
        <w:tc>
          <w:tcPr>
            <w:tcW w:w="3190" w:type="dxa"/>
          </w:tcPr>
          <w:p w:rsidR="009649A5" w:rsidRDefault="009649A5" w:rsidP="00FD7D0F"/>
        </w:tc>
        <w:tc>
          <w:tcPr>
            <w:tcW w:w="3190" w:type="dxa"/>
          </w:tcPr>
          <w:p w:rsidR="009649A5" w:rsidRDefault="009649A5" w:rsidP="00FD7D0F"/>
        </w:tc>
        <w:tc>
          <w:tcPr>
            <w:tcW w:w="3191" w:type="dxa"/>
          </w:tcPr>
          <w:p w:rsidR="009649A5" w:rsidRDefault="009649A5" w:rsidP="00FD7D0F"/>
        </w:tc>
      </w:tr>
    </w:tbl>
    <w:p w:rsidR="007459C5" w:rsidRDefault="007459C5" w:rsidP="007459C5">
      <w:pPr>
        <w:pStyle w:val="10"/>
        <w:numPr>
          <w:ilvl w:val="0"/>
          <w:numId w:val="0"/>
        </w:numPr>
        <w:ind w:firstLine="709"/>
      </w:pPr>
    </w:p>
    <w:p w:rsidR="00096431" w:rsidRDefault="00096431" w:rsidP="00096431">
      <w:pPr>
        <w:pStyle w:val="10"/>
      </w:pPr>
      <w:bookmarkStart w:id="18" w:name="_Toc464454933"/>
      <w:r>
        <w:t>Техническое обслуживание</w:t>
      </w:r>
      <w:bookmarkEnd w:id="18"/>
    </w:p>
    <w:p w:rsidR="00096431" w:rsidRDefault="00096431" w:rsidP="00096431"/>
    <w:p w:rsidR="00096431" w:rsidRPr="009851D8" w:rsidRDefault="00096431" w:rsidP="00096431">
      <w:pPr>
        <w:pStyle w:val="2"/>
      </w:pPr>
      <w:bookmarkStart w:id="19" w:name="_Toc464218839"/>
      <w:bookmarkStart w:id="20" w:name="_Toc464454934"/>
      <w:r w:rsidRPr="009851D8">
        <w:t xml:space="preserve">Периодически проверяйте контакты входной и выходной цепи на наличие пригаров и окислов, так как для нормальной работы </w:t>
      </w:r>
      <w:r>
        <w:t>изделия</w:t>
      </w:r>
      <w:r w:rsidRPr="009851D8">
        <w:t xml:space="preserve"> нео</w:t>
      </w:r>
      <w:r w:rsidRPr="009851D8">
        <w:t>б</w:t>
      </w:r>
      <w:r w:rsidRPr="009851D8">
        <w:t xml:space="preserve">ходимо </w:t>
      </w:r>
      <w:r>
        <w:t>наличие</w:t>
      </w:r>
      <w:r w:rsidRPr="009851D8">
        <w:t xml:space="preserve"> хорошего электрического контакта между зажимами пров</w:t>
      </w:r>
      <w:r w:rsidRPr="009851D8">
        <w:t>о</w:t>
      </w:r>
      <w:r w:rsidRPr="009851D8">
        <w:t xml:space="preserve">дов </w:t>
      </w:r>
      <w:r>
        <w:t>и клеммами аккумулятора.</w:t>
      </w:r>
      <w:bookmarkEnd w:id="19"/>
      <w:bookmarkEnd w:id="20"/>
    </w:p>
    <w:p w:rsidR="00096431" w:rsidRPr="009851D8" w:rsidRDefault="00096431" w:rsidP="00096431">
      <w:pPr>
        <w:pStyle w:val="2"/>
      </w:pPr>
      <w:bookmarkStart w:id="21" w:name="_Toc464218840"/>
      <w:bookmarkStart w:id="22" w:name="_Toc464454935"/>
      <w:r w:rsidRPr="009851D8">
        <w:t xml:space="preserve">При проведении сезонного обслуживания проверяйте качество болтового соединения проводов к клеммам </w:t>
      </w:r>
      <w:r>
        <w:t>изделия</w:t>
      </w:r>
      <w:r w:rsidRPr="009851D8">
        <w:t xml:space="preserve"> и отсутствие поврежд</w:t>
      </w:r>
      <w:r w:rsidRPr="009851D8">
        <w:t>е</w:t>
      </w:r>
      <w:r w:rsidRPr="009851D8">
        <w:t>ния изоляции проводов.</w:t>
      </w:r>
      <w:bookmarkEnd w:id="21"/>
      <w:bookmarkEnd w:id="22"/>
    </w:p>
    <w:p w:rsidR="00096431" w:rsidRPr="009851D8" w:rsidRDefault="00096431" w:rsidP="00096431">
      <w:pPr>
        <w:pStyle w:val="2"/>
      </w:pPr>
      <w:bookmarkStart w:id="23" w:name="_Toc464218841"/>
      <w:bookmarkStart w:id="24" w:name="_Toc464454936"/>
      <w:r w:rsidRPr="009851D8">
        <w:t>Необходимо периодически протирать корпус изделия, используя мягкую ткань, слегка смоченную спиртом или водой, для предотвращения скапливания грязи и пыли. Оберегайте изделие от попаданий на корпус бе</w:t>
      </w:r>
      <w:r w:rsidRPr="009851D8">
        <w:t>н</w:t>
      </w:r>
      <w:r w:rsidRPr="009851D8">
        <w:t xml:space="preserve">зина, ацетона и </w:t>
      </w:r>
      <w:r>
        <w:t>других</w:t>
      </w:r>
      <w:r w:rsidRPr="009851D8">
        <w:t xml:space="preserve"> растворителей. Не используйте абразив</w:t>
      </w:r>
      <w:r>
        <w:t>ные матери</w:t>
      </w:r>
      <w:r>
        <w:t>а</w:t>
      </w:r>
      <w:r>
        <w:t>лы</w:t>
      </w:r>
      <w:r w:rsidRPr="009851D8">
        <w:t xml:space="preserve"> для чистки загрязненных поверхностей.</w:t>
      </w:r>
      <w:bookmarkEnd w:id="23"/>
      <w:bookmarkEnd w:id="24"/>
      <w:r w:rsidRPr="009851D8">
        <w:t xml:space="preserve"> </w:t>
      </w:r>
    </w:p>
    <w:p w:rsidR="00096431" w:rsidRDefault="00096431" w:rsidP="00FD7D0F">
      <w:pPr>
        <w:pStyle w:val="3"/>
      </w:pPr>
      <w:r w:rsidRPr="009851D8">
        <w:t>Необ</w:t>
      </w:r>
      <w:r>
        <w:t xml:space="preserve">ходимо периодически </w:t>
      </w:r>
      <w:r w:rsidRPr="009851D8">
        <w:t xml:space="preserve">чистить </w:t>
      </w:r>
      <w:r w:rsidR="00FD7D0F">
        <w:t>изделие</w:t>
      </w:r>
      <w:r w:rsidRPr="009851D8">
        <w:t>, его вентиляционные отверстия с помощью пылесоса.</w:t>
      </w:r>
    </w:p>
    <w:p w:rsidR="0046298E" w:rsidRPr="009851D8" w:rsidRDefault="0046298E" w:rsidP="0046298E"/>
    <w:p w:rsidR="004313C0" w:rsidRDefault="004313C0" w:rsidP="004313C0">
      <w:pPr>
        <w:pStyle w:val="10"/>
      </w:pPr>
      <w:bookmarkStart w:id="25" w:name="_Toc455753516"/>
      <w:bookmarkStart w:id="26" w:name="_Toc464454937"/>
      <w:r>
        <w:t>Требования безопасности</w:t>
      </w:r>
      <w:bookmarkEnd w:id="25"/>
      <w:bookmarkEnd w:id="26"/>
    </w:p>
    <w:p w:rsidR="004313C0" w:rsidRDefault="004313C0" w:rsidP="000C1D83"/>
    <w:p w:rsidR="00DA0413" w:rsidRDefault="00DA0413" w:rsidP="00DA0413">
      <w:pPr>
        <w:pStyle w:val="2"/>
      </w:pPr>
      <w:bookmarkStart w:id="27" w:name="_Toc464218843"/>
      <w:bookmarkStart w:id="28" w:name="_Toc464454938"/>
      <w:r w:rsidRPr="009851D8">
        <w:t xml:space="preserve">Общая потребляемая мощность нагрузок, подключенных к </w:t>
      </w:r>
      <w:r>
        <w:t>изд</w:t>
      </w:r>
      <w:r>
        <w:t>е</w:t>
      </w:r>
      <w:r>
        <w:t>лию</w:t>
      </w:r>
      <w:r w:rsidRPr="009851D8">
        <w:t>, не должна превышать указанную долговременную мощность.</w:t>
      </w:r>
      <w:bookmarkEnd w:id="27"/>
      <w:bookmarkEnd w:id="28"/>
    </w:p>
    <w:p w:rsidR="00DA0413" w:rsidRDefault="00DA0413" w:rsidP="005E00B6">
      <w:pPr>
        <w:ind w:firstLine="708"/>
      </w:pPr>
      <w:r w:rsidRPr="009851D8">
        <w:t>Необходимо бережно обращаться с изделием, нельзя подвергать его механическим повреждениям, воздействию жидкостей и грязи.</w:t>
      </w:r>
    </w:p>
    <w:p w:rsidR="00DA0413" w:rsidRPr="009851D8" w:rsidRDefault="00DA0413" w:rsidP="00DA0413">
      <w:pPr>
        <w:ind w:firstLine="708"/>
      </w:pPr>
      <w:r w:rsidRPr="009851D8">
        <w:rPr>
          <w:b/>
        </w:rPr>
        <w:t>ЗАПРЕЩАЕТСЯ:</w:t>
      </w:r>
    </w:p>
    <w:p w:rsidR="00DA0413" w:rsidRPr="009851D8" w:rsidRDefault="00DA0413" w:rsidP="005E00B6">
      <w:pPr>
        <w:numPr>
          <w:ilvl w:val="0"/>
          <w:numId w:val="26"/>
        </w:numPr>
      </w:pPr>
      <w:r w:rsidRPr="009851D8">
        <w:t xml:space="preserve">работа </w:t>
      </w:r>
      <w:r w:rsidR="005E00B6">
        <w:t>изделия</w:t>
      </w:r>
      <w:r w:rsidRPr="009851D8">
        <w:t xml:space="preserve"> без заземления. Корпус </w:t>
      </w:r>
      <w:r w:rsidR="005E00B6">
        <w:t>изделия</w:t>
      </w:r>
      <w:r w:rsidRPr="009851D8">
        <w:t xml:space="preserve"> при работе должен быть заземлен через соответствующий контакт </w:t>
      </w:r>
      <w:proofErr w:type="spellStart"/>
      <w:r w:rsidRPr="009851D8">
        <w:t>клеммной</w:t>
      </w:r>
      <w:proofErr w:type="spellEnd"/>
      <w:r w:rsidRPr="009851D8">
        <w:t xml:space="preserve"> колодки;</w:t>
      </w:r>
    </w:p>
    <w:p w:rsidR="00DA0413" w:rsidRPr="009851D8" w:rsidRDefault="00DA0413" w:rsidP="005E00B6">
      <w:pPr>
        <w:numPr>
          <w:ilvl w:val="0"/>
          <w:numId w:val="26"/>
        </w:numPr>
      </w:pPr>
      <w:r w:rsidRPr="009851D8">
        <w:t xml:space="preserve">работа </w:t>
      </w:r>
      <w:r w:rsidR="005E00B6">
        <w:t>изделия</w:t>
      </w:r>
      <w:r w:rsidRPr="009851D8">
        <w:t xml:space="preserve"> в помещении </w:t>
      </w:r>
      <w:proofErr w:type="gramStart"/>
      <w:r w:rsidRPr="009851D8">
        <w:t>со</w:t>
      </w:r>
      <w:proofErr w:type="gramEnd"/>
      <w:r w:rsidRPr="009851D8">
        <w:t xml:space="preserve"> взрывоопасной или химически акти</w:t>
      </w:r>
      <w:r w:rsidRPr="009851D8">
        <w:t>в</w:t>
      </w:r>
      <w:r w:rsidRPr="009851D8">
        <w:t xml:space="preserve">ной средой, в условиях воздействия капель или брызг на корпус </w:t>
      </w:r>
      <w:r w:rsidR="005E00B6">
        <w:t>изд</w:t>
      </w:r>
      <w:r w:rsidR="005E00B6">
        <w:t>е</w:t>
      </w:r>
      <w:r w:rsidR="005E00B6">
        <w:t>лия</w:t>
      </w:r>
      <w:r w:rsidRPr="009851D8">
        <w:t>, в условиях запыленности,  на открытых (вне помещения) площа</w:t>
      </w:r>
      <w:r w:rsidRPr="009851D8">
        <w:t>д</w:t>
      </w:r>
      <w:r w:rsidRPr="009851D8">
        <w:t>ках;</w:t>
      </w:r>
    </w:p>
    <w:p w:rsidR="00DA0413" w:rsidRDefault="00DA0413" w:rsidP="005E00B6">
      <w:pPr>
        <w:pStyle w:val="a3"/>
        <w:numPr>
          <w:ilvl w:val="0"/>
          <w:numId w:val="26"/>
        </w:numPr>
      </w:pPr>
      <w:r w:rsidRPr="009851D8">
        <w:t xml:space="preserve">эксплуатация </w:t>
      </w:r>
      <w:r>
        <w:t>прибора</w:t>
      </w:r>
      <w:r w:rsidRPr="009851D8">
        <w:t>, когда его корпус накрыт каким-либо матери</w:t>
      </w:r>
      <w:r w:rsidRPr="009851D8">
        <w:t>а</w:t>
      </w:r>
      <w:r w:rsidRPr="009851D8">
        <w:t>лом или на нем, либо рядом с ним размещены какие-либо приборы и предметы, закрывающие вентиляционные отверстия в корпусе  инве</w:t>
      </w:r>
      <w:r w:rsidRPr="009851D8">
        <w:t>р</w:t>
      </w:r>
      <w:r w:rsidRPr="009851D8">
        <w:t>тора.</w:t>
      </w:r>
    </w:p>
    <w:p w:rsidR="000B2565" w:rsidRDefault="000B2565" w:rsidP="000B2565">
      <w:pPr>
        <w:pStyle w:val="2"/>
      </w:pPr>
      <w:bookmarkStart w:id="29" w:name="_Toc455493051"/>
      <w:bookmarkStart w:id="30" w:name="_Toc455753517"/>
      <w:bookmarkStart w:id="31" w:name="_Toc464218844"/>
      <w:bookmarkStart w:id="32" w:name="_Toc464454939"/>
      <w:r w:rsidRPr="005E00B6">
        <w:rPr>
          <w:b/>
        </w:rPr>
        <w:t>ВНИМАНИЕ!</w:t>
      </w:r>
      <w:r w:rsidRPr="00E239A4">
        <w:t xml:space="preserve"> </w:t>
      </w:r>
      <w:r>
        <w:t>Изделие работает от промышленной сети пер</w:t>
      </w:r>
      <w:r>
        <w:t>е</w:t>
      </w:r>
      <w:r>
        <w:t>менного тока напряжением 220В. Такое напряжение опасно для жизни</w:t>
      </w:r>
      <w:r w:rsidRPr="00E239A4">
        <w:t>. По</w:t>
      </w:r>
      <w:r w:rsidRPr="00E239A4">
        <w:t>д</w:t>
      </w:r>
      <w:r w:rsidRPr="00E239A4">
        <w:t xml:space="preserve">ключение, обслуживание и ремонт </w:t>
      </w:r>
      <w:r>
        <w:t>устройства должны проводиться</w:t>
      </w:r>
      <w:r w:rsidRPr="00E239A4">
        <w:t xml:space="preserve"> с обяз</w:t>
      </w:r>
      <w:r w:rsidRPr="00E239A4">
        <w:t>а</w:t>
      </w:r>
      <w:r w:rsidRPr="00E239A4">
        <w:t>тельным соблюдением всех требований техники безопасности при работе с электрическими установками до 1000</w:t>
      </w:r>
      <w:proofErr w:type="gramStart"/>
      <w:r w:rsidRPr="00E239A4">
        <w:t xml:space="preserve"> В</w:t>
      </w:r>
      <w:proofErr w:type="gramEnd"/>
      <w:r w:rsidRPr="00E239A4">
        <w:t>, а также всех указаний настоящего Руководства</w:t>
      </w:r>
      <w:r>
        <w:t>.</w:t>
      </w:r>
      <w:bookmarkEnd w:id="29"/>
      <w:bookmarkEnd w:id="30"/>
      <w:r>
        <w:t xml:space="preserve"> По всем вопросам, связанным с сервисным обслуживанием и </w:t>
      </w:r>
      <w:r>
        <w:lastRenderedPageBreak/>
        <w:t xml:space="preserve">ремонтом изделия, обращайтесь </w:t>
      </w:r>
      <w:proofErr w:type="gramStart"/>
      <w:r>
        <w:t>на</w:t>
      </w:r>
      <w:proofErr w:type="gramEnd"/>
      <w:r>
        <w:t xml:space="preserve"> предприятие-изготовитель или в автор</w:t>
      </w:r>
      <w:r>
        <w:t>и</w:t>
      </w:r>
      <w:r>
        <w:t>зованный сервисный центр.</w:t>
      </w:r>
      <w:bookmarkEnd w:id="31"/>
      <w:bookmarkEnd w:id="32"/>
    </w:p>
    <w:p w:rsidR="004313C0" w:rsidRDefault="004313C0" w:rsidP="004313C0"/>
    <w:p w:rsidR="004313C0" w:rsidRDefault="004313C0" w:rsidP="004313C0">
      <w:pPr>
        <w:pStyle w:val="10"/>
      </w:pPr>
      <w:bookmarkStart w:id="33" w:name="_Toc455753518"/>
      <w:bookmarkStart w:id="34" w:name="_Toc464454940"/>
      <w:r>
        <w:t>транспортировка и хранение</w:t>
      </w:r>
      <w:bookmarkEnd w:id="33"/>
      <w:bookmarkEnd w:id="34"/>
    </w:p>
    <w:p w:rsidR="009649A5" w:rsidRDefault="009649A5" w:rsidP="009649A5"/>
    <w:p w:rsidR="004313C0" w:rsidRPr="00E239A4" w:rsidRDefault="004313C0" w:rsidP="004313C0">
      <w:pPr>
        <w:pStyle w:val="2"/>
      </w:pPr>
      <w:bookmarkStart w:id="35" w:name="_Toc455493053"/>
      <w:bookmarkStart w:id="36" w:name="_Toc455753519"/>
      <w:bookmarkStart w:id="37" w:name="_Toc464218846"/>
      <w:bookmarkStart w:id="38" w:name="_Toc464454941"/>
      <w:r>
        <w:t>Транспортировка изделия должна</w:t>
      </w:r>
      <w:r w:rsidRPr="00E239A4">
        <w:t xml:space="preserve"> производиться в упаковке  предприятия – изготовителя  любым видом  наземного (в закрытых негерм</w:t>
      </w:r>
      <w:r w:rsidRPr="00E239A4">
        <w:t>е</w:t>
      </w:r>
      <w:r w:rsidRPr="00E239A4">
        <w:t>тизированных отсеках), речного, морского, воздушного транспорта без огр</w:t>
      </w:r>
      <w:r w:rsidRPr="00E239A4">
        <w:t>а</w:t>
      </w:r>
      <w:r w:rsidRPr="00E239A4">
        <w:t xml:space="preserve">ничения расстояния, </w:t>
      </w:r>
      <w:r>
        <w:t xml:space="preserve">скорости, допустимых для </w:t>
      </w:r>
      <w:r w:rsidRPr="00E239A4">
        <w:t>используемого вида тран</w:t>
      </w:r>
      <w:r w:rsidRPr="00E239A4">
        <w:t>с</w:t>
      </w:r>
      <w:r w:rsidRPr="00E239A4">
        <w:t>порта.</w:t>
      </w:r>
      <w:bookmarkEnd w:id="35"/>
      <w:bookmarkEnd w:id="36"/>
      <w:bookmarkEnd w:id="37"/>
      <w:bookmarkEnd w:id="38"/>
    </w:p>
    <w:p w:rsidR="004313C0" w:rsidRPr="00E239A4" w:rsidRDefault="004313C0" w:rsidP="004313C0">
      <w:pPr>
        <w:pStyle w:val="2"/>
      </w:pPr>
      <w:bookmarkStart w:id="39" w:name="_Toc455493054"/>
      <w:bookmarkStart w:id="40" w:name="_Toc455753520"/>
      <w:bookmarkStart w:id="41" w:name="_Toc464218847"/>
      <w:bookmarkStart w:id="42" w:name="_Toc464454942"/>
      <w:r>
        <w:t>Изделие должно</w:t>
      </w:r>
      <w:r w:rsidRPr="00E239A4">
        <w:t xml:space="preserve"> храниться в упаковке предприятия-изготовителя в отапливаемых вентилируемых помещениях  при температ</w:t>
      </w:r>
      <w:r>
        <w:t xml:space="preserve">уре окружающего воздуха от </w:t>
      </w:r>
      <w:r w:rsidRPr="00E239A4">
        <w:t xml:space="preserve"> </w:t>
      </w:r>
      <w:r>
        <w:t>-40</w:t>
      </w:r>
      <w:proofErr w:type="gramStart"/>
      <w:r>
        <w:t>ºС</w:t>
      </w:r>
      <w:proofErr w:type="gramEnd"/>
      <w:r>
        <w:t xml:space="preserve"> до +40</w:t>
      </w:r>
      <w:r w:rsidRPr="00E239A4">
        <w:t xml:space="preserve"> ºС при относительной  влажности воздуха до 80%. В помещении для хранения не должно быть пыли, паров кислот, щелочей, в</w:t>
      </w:r>
      <w:r w:rsidRPr="00E239A4">
        <w:t>ы</w:t>
      </w:r>
      <w:r w:rsidRPr="00E239A4">
        <w:t>зывающих коррозию.</w:t>
      </w:r>
      <w:bookmarkEnd w:id="39"/>
      <w:bookmarkEnd w:id="40"/>
      <w:bookmarkEnd w:id="41"/>
      <w:bookmarkEnd w:id="42"/>
    </w:p>
    <w:p w:rsidR="009649A5" w:rsidRDefault="009649A5" w:rsidP="00995737"/>
    <w:p w:rsidR="00995737" w:rsidRDefault="00995737" w:rsidP="00995737">
      <w:pPr>
        <w:pStyle w:val="10"/>
      </w:pPr>
      <w:bookmarkStart w:id="43" w:name="_Toc455753521"/>
      <w:bookmarkStart w:id="44" w:name="_Toc464454943"/>
      <w:r>
        <w:t>гарантийные обязательства</w:t>
      </w:r>
      <w:bookmarkEnd w:id="43"/>
      <w:bookmarkEnd w:id="44"/>
    </w:p>
    <w:p w:rsidR="009649A5" w:rsidRDefault="009649A5" w:rsidP="009649A5"/>
    <w:p w:rsidR="00995737" w:rsidRPr="00E239A4" w:rsidRDefault="00995737" w:rsidP="00995737">
      <w:pPr>
        <w:pStyle w:val="2"/>
      </w:pPr>
      <w:bookmarkStart w:id="45" w:name="_Toc455493056"/>
      <w:bookmarkStart w:id="46" w:name="_Toc455753522"/>
      <w:bookmarkStart w:id="47" w:name="_Toc464218849"/>
      <w:bookmarkStart w:id="48" w:name="_Toc464454944"/>
      <w:r w:rsidRPr="00E239A4">
        <w:t>Изготовитель гарантирует работу</w:t>
      </w:r>
      <w:r>
        <w:t xml:space="preserve"> изделия</w:t>
      </w:r>
      <w:r w:rsidRPr="00E239A4">
        <w:t xml:space="preserve"> при соблюдении п</w:t>
      </w:r>
      <w:r w:rsidRPr="00E239A4">
        <w:t>о</w:t>
      </w:r>
      <w:r w:rsidRPr="00E239A4">
        <w:t>требителем  условий эксплуатации.</w:t>
      </w:r>
      <w:bookmarkEnd w:id="45"/>
      <w:bookmarkEnd w:id="46"/>
      <w:bookmarkEnd w:id="47"/>
      <w:bookmarkEnd w:id="48"/>
    </w:p>
    <w:p w:rsidR="00995737" w:rsidRPr="00E239A4" w:rsidRDefault="00995737" w:rsidP="00995737">
      <w:pPr>
        <w:pStyle w:val="2"/>
      </w:pPr>
      <w:bookmarkStart w:id="49" w:name="_Toc455493057"/>
      <w:bookmarkStart w:id="50" w:name="_Toc455753523"/>
      <w:bookmarkStart w:id="51" w:name="_Toc464218850"/>
      <w:bookmarkStart w:id="52" w:name="_Toc464454945"/>
      <w:r w:rsidRPr="00E239A4">
        <w:t xml:space="preserve">Гарантийный срок 1 год со дня продажи. При отсутствии даты продажи и штампа магазина гарантийный срок исчисляется с </w:t>
      </w:r>
      <w:r>
        <w:t xml:space="preserve">момента </w:t>
      </w:r>
      <w:r w:rsidRPr="00E239A4">
        <w:t>в</w:t>
      </w:r>
      <w:r w:rsidRPr="00E239A4">
        <w:t>ы</w:t>
      </w:r>
      <w:r w:rsidRPr="00E239A4">
        <w:t xml:space="preserve">пуска (даты приемки) </w:t>
      </w:r>
      <w:r>
        <w:t xml:space="preserve">изделия </w:t>
      </w:r>
      <w:r w:rsidRPr="00E239A4">
        <w:t>изготовителем.  В течение гарантийного срока изготовитель обязуется, в случае необходимости, произвести ремонт.</w:t>
      </w:r>
      <w:bookmarkEnd w:id="49"/>
      <w:bookmarkEnd w:id="50"/>
      <w:bookmarkEnd w:id="51"/>
      <w:bookmarkEnd w:id="52"/>
    </w:p>
    <w:p w:rsidR="00995737" w:rsidRPr="00E239A4" w:rsidRDefault="00995737" w:rsidP="00995737">
      <w:pPr>
        <w:pStyle w:val="2"/>
      </w:pPr>
      <w:bookmarkStart w:id="53" w:name="_Toc455493058"/>
      <w:bookmarkStart w:id="54" w:name="_Toc455753524"/>
      <w:bookmarkStart w:id="55" w:name="_Toc464218851"/>
      <w:bookmarkStart w:id="56" w:name="_Toc464454946"/>
      <w:r w:rsidRPr="00E239A4">
        <w:t>Гарантийные обязательства снимаются в случаях:</w:t>
      </w:r>
      <w:bookmarkEnd w:id="53"/>
      <w:bookmarkEnd w:id="54"/>
      <w:bookmarkEnd w:id="55"/>
      <w:bookmarkEnd w:id="56"/>
      <w:r w:rsidRPr="00E239A4">
        <w:t xml:space="preserve"> </w:t>
      </w:r>
    </w:p>
    <w:p w:rsidR="00995737" w:rsidRPr="00E239A4" w:rsidRDefault="00995737" w:rsidP="00995737">
      <w:pPr>
        <w:pStyle w:val="3"/>
      </w:pPr>
      <w:r w:rsidRPr="00E239A4">
        <w:t>наличия механических повреждений;</w:t>
      </w:r>
    </w:p>
    <w:p w:rsidR="00995737" w:rsidRPr="00E239A4" w:rsidRDefault="00995737" w:rsidP="00995737">
      <w:pPr>
        <w:pStyle w:val="3"/>
      </w:pPr>
      <w:r w:rsidRPr="00E239A4">
        <w:t xml:space="preserve"> нарушения целостности пломб;</w:t>
      </w:r>
    </w:p>
    <w:p w:rsidR="00995737" w:rsidRPr="00E239A4" w:rsidRDefault="00995737" w:rsidP="00995737">
      <w:pPr>
        <w:pStyle w:val="3"/>
      </w:pPr>
      <w:r w:rsidRPr="00E239A4">
        <w:t>измен</w:t>
      </w:r>
      <w:r>
        <w:t xml:space="preserve">ения надписей на </w:t>
      </w:r>
      <w:r w:rsidR="007872DB">
        <w:t>изделии</w:t>
      </w:r>
      <w:r w:rsidRPr="00E239A4">
        <w:t>;</w:t>
      </w:r>
    </w:p>
    <w:p w:rsidR="00995737" w:rsidRPr="00E239A4" w:rsidRDefault="00995737" w:rsidP="00995737">
      <w:pPr>
        <w:pStyle w:val="3"/>
      </w:pPr>
      <w:r w:rsidRPr="00E239A4">
        <w:t>монтажа, подключения и эксплуатации с отклонениями от треб</w:t>
      </w:r>
      <w:r w:rsidRPr="00E239A4">
        <w:t>о</w:t>
      </w:r>
      <w:r w:rsidRPr="00E239A4">
        <w:t>ваний, установленных в настоящем</w:t>
      </w:r>
      <w:r>
        <w:t xml:space="preserve"> р</w:t>
      </w:r>
      <w:r w:rsidRPr="00E239A4">
        <w:t>уководстве;</w:t>
      </w:r>
    </w:p>
    <w:p w:rsidR="00995737" w:rsidRPr="00E239A4" w:rsidRDefault="00995737" w:rsidP="00995737">
      <w:pPr>
        <w:pStyle w:val="3"/>
      </w:pPr>
      <w:r w:rsidRPr="00E239A4">
        <w:t>нарушения комплектности поставки, в т. ч. отсутствия настоящ</w:t>
      </w:r>
      <w:r w:rsidRPr="00E239A4">
        <w:t>е</w:t>
      </w:r>
      <w:r w:rsidRPr="00E239A4">
        <w:t>го Руководства.</w:t>
      </w:r>
    </w:p>
    <w:p w:rsidR="00995737" w:rsidRDefault="00995737" w:rsidP="00995737">
      <w:pPr>
        <w:pStyle w:val="2"/>
      </w:pPr>
      <w:bookmarkStart w:id="57" w:name="_Toc455493059"/>
      <w:bookmarkStart w:id="58" w:name="_Toc455753525"/>
      <w:bookmarkStart w:id="59" w:name="_Toc464218852"/>
      <w:bookmarkStart w:id="60" w:name="_Toc464454947"/>
      <w:r w:rsidRPr="00E239A4">
        <w:t>Изготовитель не несет никакой ответственности за любые во</w:t>
      </w:r>
      <w:r w:rsidRPr="00E239A4">
        <w:t>з</w:t>
      </w:r>
      <w:r w:rsidRPr="00E239A4">
        <w:t>можные последствия в результате неправильного монтажа</w:t>
      </w:r>
      <w:r>
        <w:t xml:space="preserve">, подключения или эксплуатации </w:t>
      </w:r>
      <w:r w:rsidR="007872DB">
        <w:t>изделия</w:t>
      </w:r>
      <w:r w:rsidRPr="00E239A4">
        <w:t>.</w:t>
      </w:r>
      <w:bookmarkEnd w:id="57"/>
      <w:bookmarkEnd w:id="58"/>
      <w:bookmarkEnd w:id="59"/>
      <w:bookmarkEnd w:id="60"/>
    </w:p>
    <w:p w:rsidR="00044580" w:rsidRDefault="00044580" w:rsidP="00072F32"/>
    <w:p w:rsidR="00EC1702" w:rsidRDefault="00EC1702" w:rsidP="00072F32"/>
    <w:p w:rsidR="00EC1702" w:rsidRDefault="00EC1702" w:rsidP="00072F32"/>
    <w:p w:rsidR="00EC1702" w:rsidRDefault="00EC1702" w:rsidP="00072F32"/>
    <w:p w:rsidR="00EC1702" w:rsidRDefault="00EC1702" w:rsidP="00072F32"/>
    <w:p w:rsidR="00EC1702" w:rsidRDefault="00EC1702" w:rsidP="00072F32"/>
    <w:p w:rsidR="00EC1702" w:rsidRDefault="00EC1702" w:rsidP="00072F32"/>
    <w:p w:rsidR="000F63C1" w:rsidRPr="00E239A4" w:rsidRDefault="000F63C1" w:rsidP="00864280">
      <w:pPr>
        <w:pStyle w:val="10"/>
      </w:pPr>
      <w:bookmarkStart w:id="61" w:name="_Toc455753526"/>
      <w:bookmarkStart w:id="62" w:name="_Toc464454948"/>
      <w:r w:rsidRPr="00E239A4">
        <w:lastRenderedPageBreak/>
        <w:t>Свидетельство о приемке</w:t>
      </w:r>
      <w:bookmarkEnd w:id="61"/>
      <w:bookmarkEnd w:id="62"/>
    </w:p>
    <w:p w:rsidR="000F63C1" w:rsidRDefault="000F63C1" w:rsidP="000F63C1">
      <w:pPr>
        <w:rPr>
          <w:szCs w:val="28"/>
        </w:rPr>
      </w:pPr>
    </w:p>
    <w:p w:rsidR="00044580" w:rsidRDefault="00044580" w:rsidP="000F63C1">
      <w:pPr>
        <w:rPr>
          <w:szCs w:val="28"/>
        </w:rPr>
      </w:pPr>
      <w:r>
        <w:rPr>
          <w:szCs w:val="28"/>
        </w:rPr>
        <w:t xml:space="preserve">Инвертор с </w:t>
      </w:r>
      <w:proofErr w:type="gramStart"/>
      <w:r>
        <w:rPr>
          <w:szCs w:val="28"/>
        </w:rPr>
        <w:t>зарядным</w:t>
      </w:r>
      <w:proofErr w:type="gramEnd"/>
    </w:p>
    <w:p w:rsidR="000F63C1" w:rsidRPr="009602F8" w:rsidRDefault="00044580" w:rsidP="000F63C1">
      <w:pPr>
        <w:rPr>
          <w:szCs w:val="28"/>
        </w:rPr>
      </w:pPr>
      <w:r>
        <w:rPr>
          <w:szCs w:val="28"/>
        </w:rPr>
        <w:t>устройством ЕРМАК-1512</w:t>
      </w:r>
      <w:r w:rsidR="000F63C1">
        <w:rPr>
          <w:szCs w:val="28"/>
        </w:rPr>
        <w:t xml:space="preserve"> </w:t>
      </w:r>
      <w:r>
        <w:rPr>
          <w:szCs w:val="28"/>
        </w:rPr>
        <w:tab/>
      </w:r>
      <w:r w:rsidR="000F63C1" w:rsidRPr="009602F8">
        <w:rPr>
          <w:szCs w:val="28"/>
        </w:rPr>
        <w:t>№</w:t>
      </w:r>
      <w:r w:rsidR="000F63C1">
        <w:rPr>
          <w:szCs w:val="28"/>
        </w:rPr>
        <w:t xml:space="preserve"> </w:t>
      </w:r>
      <w:r w:rsidR="000F63C1">
        <w:rPr>
          <w:szCs w:val="28"/>
          <w:u w:val="single"/>
        </w:rPr>
        <w:tab/>
      </w:r>
      <w:r w:rsidR="000F63C1">
        <w:rPr>
          <w:szCs w:val="28"/>
          <w:u w:val="single"/>
        </w:rPr>
        <w:tab/>
      </w:r>
      <w:r w:rsidR="000F63C1">
        <w:rPr>
          <w:szCs w:val="28"/>
          <w:u w:val="single"/>
        </w:rPr>
        <w:tab/>
      </w:r>
      <w:r w:rsidR="000F63C1">
        <w:rPr>
          <w:szCs w:val="28"/>
          <w:u w:val="single"/>
        </w:rPr>
        <w:tab/>
      </w:r>
      <w:r w:rsidR="000F63C1">
        <w:rPr>
          <w:szCs w:val="28"/>
        </w:rPr>
        <w:t xml:space="preserve"> </w:t>
      </w:r>
      <w:proofErr w:type="gramStart"/>
      <w:r w:rsidR="000F63C1" w:rsidRPr="009602F8">
        <w:rPr>
          <w:szCs w:val="28"/>
        </w:rPr>
        <w:t>год</w:t>
      </w:r>
      <w:r>
        <w:rPr>
          <w:szCs w:val="28"/>
        </w:rPr>
        <w:t>ен</w:t>
      </w:r>
      <w:proofErr w:type="gramEnd"/>
      <w:r w:rsidR="000F63C1" w:rsidRPr="009602F8">
        <w:rPr>
          <w:szCs w:val="28"/>
        </w:rPr>
        <w:t xml:space="preserve"> к эксплуата</w:t>
      </w:r>
      <w:r w:rsidR="000F63C1">
        <w:rPr>
          <w:szCs w:val="28"/>
        </w:rPr>
        <w:t>ции</w:t>
      </w:r>
    </w:p>
    <w:p w:rsidR="000F63C1" w:rsidRDefault="000F63C1" w:rsidP="000F63C1">
      <w:pPr>
        <w:rPr>
          <w:szCs w:val="28"/>
        </w:rPr>
      </w:pPr>
    </w:p>
    <w:p w:rsidR="000F63C1" w:rsidRDefault="000F63C1" w:rsidP="000F63C1">
      <w:pPr>
        <w:rPr>
          <w:szCs w:val="28"/>
        </w:rPr>
      </w:pPr>
    </w:p>
    <w:p w:rsidR="000F63C1" w:rsidRPr="009602F8" w:rsidRDefault="000F63C1" w:rsidP="000F63C1">
      <w:pPr>
        <w:rPr>
          <w:szCs w:val="28"/>
        </w:rPr>
      </w:pPr>
    </w:p>
    <w:p w:rsidR="000F63C1" w:rsidRPr="009602F8" w:rsidRDefault="000F63C1" w:rsidP="000F63C1">
      <w:pPr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9602F8">
        <w:rPr>
          <w:szCs w:val="28"/>
        </w:rPr>
        <w:t xml:space="preserve">    </w:t>
      </w:r>
      <w:r w:rsidRPr="009602F8">
        <w:rPr>
          <w:szCs w:val="28"/>
          <w:u w:val="single"/>
        </w:rPr>
        <w:tab/>
      </w:r>
      <w:r w:rsidRPr="009602F8">
        <w:rPr>
          <w:szCs w:val="28"/>
          <w:u w:val="single"/>
        </w:rPr>
        <w:tab/>
      </w:r>
      <w:r w:rsidRPr="009602F8">
        <w:rPr>
          <w:szCs w:val="28"/>
          <w:u w:val="single"/>
        </w:rPr>
        <w:tab/>
      </w:r>
      <w:r w:rsidRPr="009602F8">
        <w:rPr>
          <w:szCs w:val="28"/>
          <w:u w:val="single"/>
        </w:rPr>
        <w:tab/>
      </w:r>
    </w:p>
    <w:p w:rsidR="000F63C1" w:rsidRPr="009602F8" w:rsidRDefault="000F63C1" w:rsidP="000F63C1">
      <w:pPr>
        <w:rPr>
          <w:szCs w:val="28"/>
        </w:rPr>
      </w:pPr>
      <w:r>
        <w:rPr>
          <w:szCs w:val="28"/>
        </w:rPr>
        <w:t xml:space="preserve"> </w:t>
      </w:r>
      <w:r w:rsidRPr="009602F8">
        <w:rPr>
          <w:szCs w:val="28"/>
        </w:rPr>
        <w:t>Штамп ОТК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602F8">
        <w:rPr>
          <w:szCs w:val="28"/>
        </w:rPr>
        <w:t>Подпись контролера ОТК</w:t>
      </w:r>
      <w:r>
        <w:rPr>
          <w:szCs w:val="28"/>
        </w:rPr>
        <w:tab/>
      </w:r>
      <w:r w:rsidRPr="009602F8">
        <w:rPr>
          <w:szCs w:val="28"/>
        </w:rPr>
        <w:t>Дата приемки</w:t>
      </w:r>
    </w:p>
    <w:p w:rsidR="000F63C1" w:rsidRPr="009602F8" w:rsidRDefault="000F63C1" w:rsidP="000F63C1">
      <w:pPr>
        <w:rPr>
          <w:szCs w:val="28"/>
        </w:rPr>
      </w:pPr>
    </w:p>
    <w:p w:rsidR="000F63C1" w:rsidRPr="009602F8" w:rsidRDefault="000F63C1" w:rsidP="000F63C1">
      <w:pPr>
        <w:rPr>
          <w:szCs w:val="28"/>
        </w:rPr>
      </w:pPr>
      <w:r w:rsidRPr="009602F8">
        <w:rPr>
          <w:szCs w:val="28"/>
        </w:rPr>
        <w:t>Дата продажи: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9602F8">
        <w:rPr>
          <w:szCs w:val="28"/>
        </w:rPr>
        <w:t>Продавец:</w:t>
      </w:r>
    </w:p>
    <w:p w:rsidR="000F63C1" w:rsidRPr="009602F8" w:rsidRDefault="000F63C1" w:rsidP="000F63C1">
      <w:pPr>
        <w:rPr>
          <w:szCs w:val="28"/>
        </w:rPr>
      </w:pPr>
    </w:p>
    <w:p w:rsidR="000F63C1" w:rsidRPr="009602F8" w:rsidRDefault="000F63C1" w:rsidP="000F63C1">
      <w:pPr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 w:rsidRPr="009602F8">
        <w:rPr>
          <w:szCs w:val="28"/>
        </w:rPr>
        <w:tab/>
      </w:r>
      <w:r w:rsidRPr="009602F8">
        <w:rPr>
          <w:szCs w:val="28"/>
          <w:u w:val="single"/>
        </w:rPr>
        <w:tab/>
      </w:r>
      <w:r w:rsidRPr="009602F8">
        <w:rPr>
          <w:szCs w:val="28"/>
          <w:u w:val="single"/>
        </w:rPr>
        <w:tab/>
      </w:r>
      <w:r w:rsidRPr="009602F8">
        <w:rPr>
          <w:szCs w:val="28"/>
          <w:u w:val="single"/>
        </w:rPr>
        <w:tab/>
      </w:r>
      <w:r w:rsidRPr="009602F8">
        <w:rPr>
          <w:szCs w:val="28"/>
          <w:u w:val="single"/>
        </w:rPr>
        <w:tab/>
      </w:r>
      <w:r w:rsidRPr="009602F8">
        <w:rPr>
          <w:szCs w:val="28"/>
          <w:u w:val="single"/>
        </w:rPr>
        <w:tab/>
      </w:r>
      <w:r w:rsidRPr="009602F8">
        <w:rPr>
          <w:szCs w:val="28"/>
          <w:u w:val="single"/>
        </w:rPr>
        <w:tab/>
      </w:r>
      <w:r w:rsidRPr="009602F8">
        <w:rPr>
          <w:szCs w:val="28"/>
          <w:u w:val="single"/>
        </w:rPr>
        <w:tab/>
      </w:r>
    </w:p>
    <w:p w:rsidR="000F63C1" w:rsidRPr="009602F8" w:rsidRDefault="000F63C1" w:rsidP="000F63C1">
      <w:pPr>
        <w:rPr>
          <w:szCs w:val="28"/>
        </w:rPr>
      </w:pPr>
    </w:p>
    <w:p w:rsidR="000F63C1" w:rsidRPr="009602F8" w:rsidRDefault="000F63C1" w:rsidP="000F63C1">
      <w:pPr>
        <w:rPr>
          <w:szCs w:val="28"/>
        </w:rPr>
      </w:pPr>
      <w:r w:rsidRPr="009602F8">
        <w:rPr>
          <w:szCs w:val="28"/>
        </w:rPr>
        <w:t>Изготовитель: ООО «</w:t>
      </w:r>
      <w:proofErr w:type="spellStart"/>
      <w:r w:rsidRPr="009602F8">
        <w:rPr>
          <w:szCs w:val="28"/>
        </w:rPr>
        <w:t>Сибконтакт</w:t>
      </w:r>
      <w:proofErr w:type="spellEnd"/>
      <w:r w:rsidRPr="009602F8">
        <w:rPr>
          <w:szCs w:val="28"/>
        </w:rPr>
        <w:t>», 630047,</w:t>
      </w:r>
    </w:p>
    <w:p w:rsidR="000F63C1" w:rsidRPr="009602F8" w:rsidRDefault="000F63C1" w:rsidP="000F63C1">
      <w:pPr>
        <w:rPr>
          <w:szCs w:val="28"/>
        </w:rPr>
      </w:pPr>
      <w:r w:rsidRPr="009602F8">
        <w:rPr>
          <w:szCs w:val="28"/>
        </w:rPr>
        <w:t>г. Новосибирск, ул. Даргомы</w:t>
      </w:r>
      <w:r w:rsidR="009649A5">
        <w:rPr>
          <w:szCs w:val="28"/>
        </w:rPr>
        <w:t>жского,8а  тел/</w:t>
      </w:r>
      <w:proofErr w:type="spellStart"/>
      <w:r w:rsidR="009649A5">
        <w:rPr>
          <w:szCs w:val="28"/>
        </w:rPr>
        <w:t>ф</w:t>
      </w:r>
      <w:proofErr w:type="spellEnd"/>
      <w:r w:rsidR="009649A5">
        <w:rPr>
          <w:szCs w:val="28"/>
        </w:rPr>
        <w:t xml:space="preserve"> (383)363-31-21</w:t>
      </w:r>
      <w:r w:rsidRPr="009602F8">
        <w:rPr>
          <w:szCs w:val="28"/>
        </w:rPr>
        <w:t xml:space="preserve">, сервисный центр: (383) 286-20-15 </w:t>
      </w:r>
      <w:hyperlink r:id="rId13" w:history="1">
        <w:r w:rsidRPr="009602F8">
          <w:rPr>
            <w:rStyle w:val="ac"/>
            <w:szCs w:val="28"/>
            <w:lang w:val="en-US"/>
          </w:rPr>
          <w:t>www</w:t>
        </w:r>
        <w:r w:rsidRPr="009602F8">
          <w:rPr>
            <w:rStyle w:val="ac"/>
            <w:szCs w:val="28"/>
          </w:rPr>
          <w:t>.</w:t>
        </w:r>
        <w:r w:rsidRPr="009602F8">
          <w:rPr>
            <w:rStyle w:val="ac"/>
            <w:szCs w:val="28"/>
            <w:lang w:val="en-US"/>
          </w:rPr>
          <w:t>sibcontact</w:t>
        </w:r>
        <w:r w:rsidRPr="009602F8">
          <w:rPr>
            <w:rStyle w:val="ac"/>
            <w:szCs w:val="28"/>
          </w:rPr>
          <w:t>.</w:t>
        </w:r>
        <w:r w:rsidRPr="009602F8">
          <w:rPr>
            <w:rStyle w:val="ac"/>
            <w:szCs w:val="28"/>
            <w:lang w:val="en-US"/>
          </w:rPr>
          <w:t>com</w:t>
        </w:r>
      </w:hyperlink>
      <w:r w:rsidRPr="009602F8">
        <w:rPr>
          <w:szCs w:val="28"/>
        </w:rPr>
        <w:t xml:space="preserve">, </w:t>
      </w:r>
      <w:hyperlink r:id="rId14" w:history="1">
        <w:r w:rsidRPr="009602F8">
          <w:rPr>
            <w:rStyle w:val="ac"/>
            <w:szCs w:val="28"/>
            <w:lang w:val="en-US"/>
          </w:rPr>
          <w:t>nsk</w:t>
        </w:r>
        <w:r w:rsidRPr="009602F8">
          <w:rPr>
            <w:rStyle w:val="ac"/>
            <w:szCs w:val="28"/>
          </w:rPr>
          <w:t>@</w:t>
        </w:r>
        <w:r w:rsidRPr="009602F8">
          <w:rPr>
            <w:rStyle w:val="ac"/>
            <w:szCs w:val="28"/>
            <w:lang w:val="en-US"/>
          </w:rPr>
          <w:t>sibcontact</w:t>
        </w:r>
        <w:r w:rsidRPr="009602F8">
          <w:rPr>
            <w:rStyle w:val="ac"/>
            <w:szCs w:val="28"/>
          </w:rPr>
          <w:t>.</w:t>
        </w:r>
      </w:hyperlink>
      <w:r w:rsidRPr="009602F8">
        <w:rPr>
          <w:szCs w:val="28"/>
          <w:lang w:val="en-US"/>
        </w:rPr>
        <w:t>com</w:t>
      </w:r>
    </w:p>
    <w:p w:rsidR="000F63C1" w:rsidRDefault="000F63C1" w:rsidP="000F63C1"/>
    <w:p w:rsidR="00072F32" w:rsidRPr="00E239A4" w:rsidRDefault="00072F32" w:rsidP="00072F32"/>
    <w:p w:rsidR="005A6B7B" w:rsidRDefault="005A6B7B" w:rsidP="00995737">
      <w:pPr>
        <w:sectPr w:rsidR="005A6B7B" w:rsidSect="00D64D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5737" w:rsidRDefault="00072F32" w:rsidP="00072F32">
      <w:pPr>
        <w:jc w:val="center"/>
      </w:pPr>
      <w:r>
        <w:lastRenderedPageBreak/>
        <w:t>ПРИЛОЖЕНИЕ А.</w:t>
      </w:r>
    </w:p>
    <w:p w:rsidR="00072F32" w:rsidRDefault="00072F32" w:rsidP="00072F32">
      <w:pPr>
        <w:jc w:val="center"/>
      </w:pPr>
      <w:r>
        <w:t>Внешний вид изделия</w:t>
      </w:r>
    </w:p>
    <w:p w:rsidR="00072F32" w:rsidRDefault="00072F32" w:rsidP="00072F32">
      <w:pPr>
        <w:jc w:val="center"/>
      </w:pPr>
    </w:p>
    <w:p w:rsidR="00BF181B" w:rsidRDefault="002C2250" w:rsidP="00BF181B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940425" cy="6002020"/>
            <wp:effectExtent l="19050" t="0" r="3175" b="0"/>
            <wp:docPr id="4" name="Рисунок 3" descr="Ермак 1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рмак 15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00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181B" w:rsidRDefault="00BF181B" w:rsidP="00BF181B">
      <w:pPr>
        <w:keepNext/>
        <w:jc w:val="center"/>
      </w:pPr>
    </w:p>
    <w:p w:rsidR="00BF181B" w:rsidRDefault="00BF181B" w:rsidP="00BF181B">
      <w:pPr>
        <w:pStyle w:val="ad"/>
        <w:jc w:val="center"/>
        <w:rPr>
          <w:b w:val="0"/>
          <w:color w:val="auto"/>
          <w:sz w:val="28"/>
          <w:szCs w:val="28"/>
        </w:rPr>
      </w:pPr>
      <w:r w:rsidRPr="00BF181B">
        <w:rPr>
          <w:b w:val="0"/>
          <w:color w:val="auto"/>
          <w:sz w:val="28"/>
          <w:szCs w:val="28"/>
        </w:rPr>
        <w:t>Рис. А</w:t>
      </w:r>
      <w:proofErr w:type="gramStart"/>
      <w:r w:rsidRPr="00BF181B">
        <w:rPr>
          <w:b w:val="0"/>
          <w:color w:val="auto"/>
          <w:sz w:val="28"/>
          <w:szCs w:val="28"/>
        </w:rPr>
        <w:t>1</w:t>
      </w:r>
      <w:proofErr w:type="gramEnd"/>
      <w:r w:rsidRPr="00BF181B">
        <w:rPr>
          <w:b w:val="0"/>
          <w:color w:val="auto"/>
          <w:sz w:val="28"/>
          <w:szCs w:val="28"/>
        </w:rPr>
        <w:t>. Внешний вид изделия</w:t>
      </w:r>
    </w:p>
    <w:p w:rsidR="00BF181B" w:rsidRDefault="00BF181B" w:rsidP="00BF181B"/>
    <w:p w:rsidR="00BF181B" w:rsidRDefault="00BF181B" w:rsidP="00BF181B">
      <w:r>
        <w:t xml:space="preserve">1. </w:t>
      </w:r>
      <w:r w:rsidR="007D7FD3">
        <w:t>Выключатель питания</w:t>
      </w:r>
    </w:p>
    <w:p w:rsidR="00BF181B" w:rsidRDefault="00BF181B" w:rsidP="00BF181B">
      <w:r>
        <w:t xml:space="preserve">2. </w:t>
      </w:r>
      <w:r w:rsidR="007D7FD3">
        <w:t>Световые индикаторы</w:t>
      </w:r>
    </w:p>
    <w:p w:rsidR="007D7FD3" w:rsidRDefault="007D7FD3" w:rsidP="00BF181B">
      <w:r>
        <w:t>2.1 Индикатор «Режим работы СЕТЬ/РЕЗЕРВ»</w:t>
      </w:r>
    </w:p>
    <w:p w:rsidR="007D7FD3" w:rsidRDefault="007D7FD3" w:rsidP="00BF181B">
      <w:r>
        <w:t>2.2 Индикатор «Состояние АКБ»</w:t>
      </w:r>
    </w:p>
    <w:p w:rsidR="00BF181B" w:rsidRDefault="00BF181B" w:rsidP="00BF181B">
      <w:r>
        <w:t xml:space="preserve">3. </w:t>
      </w:r>
      <w:r w:rsidR="007D7FD3">
        <w:t>Кнопка включения</w:t>
      </w:r>
    </w:p>
    <w:p w:rsidR="007D7FD3" w:rsidRDefault="007D7FD3" w:rsidP="00BF181B">
      <w:r>
        <w:t>4. Графический индикатор</w:t>
      </w:r>
    </w:p>
    <w:p w:rsidR="007D7FD3" w:rsidRDefault="007D7FD3" w:rsidP="00BF181B">
      <w:r>
        <w:lastRenderedPageBreak/>
        <w:t>5. Кнопки навигации в режиме МЕНЮ</w:t>
      </w:r>
    </w:p>
    <w:p w:rsidR="00EB465C" w:rsidRDefault="007D7FD3" w:rsidP="00BF181B">
      <w:r>
        <w:t>5</w:t>
      </w:r>
      <w:r w:rsidR="00EB465C">
        <w:t>.1. Кнопка «ВВЕРХ»</w:t>
      </w:r>
    </w:p>
    <w:p w:rsidR="00EB465C" w:rsidRDefault="007D7FD3" w:rsidP="00BF181B">
      <w:r>
        <w:t>5</w:t>
      </w:r>
      <w:r w:rsidR="00EB465C">
        <w:t>.2. Кнопка «ВЛЕВО»</w:t>
      </w:r>
    </w:p>
    <w:p w:rsidR="00EB465C" w:rsidRDefault="007D7FD3" w:rsidP="00BF181B">
      <w:r>
        <w:t>5</w:t>
      </w:r>
      <w:r w:rsidR="00EB465C">
        <w:t>.3. Кнопка «МЕНЮ»</w:t>
      </w:r>
    </w:p>
    <w:p w:rsidR="00EB465C" w:rsidRDefault="007D7FD3" w:rsidP="00BF181B">
      <w:r>
        <w:t>5</w:t>
      </w:r>
      <w:r w:rsidR="00EB465C">
        <w:t>.4. Кнопка «ВПРАВО»</w:t>
      </w:r>
    </w:p>
    <w:p w:rsidR="00EB465C" w:rsidRDefault="007D7FD3" w:rsidP="00BF181B">
      <w:r>
        <w:t>5</w:t>
      </w:r>
      <w:r w:rsidR="00EB465C">
        <w:t>.5. Кнопка «ВНИЗ»</w:t>
      </w:r>
    </w:p>
    <w:p w:rsidR="00BF181B" w:rsidRDefault="007D7FD3" w:rsidP="00BF181B">
      <w:r>
        <w:t>6</w:t>
      </w:r>
      <w:r w:rsidR="00BF181B">
        <w:t xml:space="preserve">. </w:t>
      </w:r>
      <w:r>
        <w:t>Входной защитный предохранитель</w:t>
      </w:r>
    </w:p>
    <w:p w:rsidR="00EB465C" w:rsidRDefault="007D7FD3" w:rsidP="00BF181B">
      <w:r>
        <w:t>7</w:t>
      </w:r>
      <w:r w:rsidR="00EB465C">
        <w:t xml:space="preserve">. </w:t>
      </w:r>
      <w:proofErr w:type="spellStart"/>
      <w:r>
        <w:t>Клеммная</w:t>
      </w:r>
      <w:proofErr w:type="spellEnd"/>
      <w:r>
        <w:t xml:space="preserve"> колодка реле сигнального выхода</w:t>
      </w:r>
    </w:p>
    <w:p w:rsidR="00EB465C" w:rsidRDefault="007D7FD3" w:rsidP="00BF181B">
      <w:r>
        <w:t>8</w:t>
      </w:r>
      <w:r w:rsidR="00EB465C">
        <w:t xml:space="preserve">. </w:t>
      </w:r>
      <w:proofErr w:type="spellStart"/>
      <w:r>
        <w:t>Клеммная</w:t>
      </w:r>
      <w:proofErr w:type="spellEnd"/>
      <w:r>
        <w:t xml:space="preserve"> колодка для подключения входной питающей и выходной сети</w:t>
      </w:r>
    </w:p>
    <w:p w:rsidR="00EB465C" w:rsidRDefault="007D7FD3" w:rsidP="00BF181B">
      <w:r>
        <w:t>9</w:t>
      </w:r>
      <w:r w:rsidR="00EB465C">
        <w:t xml:space="preserve">. </w:t>
      </w:r>
      <w:r>
        <w:t>Клеммы для подключения АКБ</w:t>
      </w:r>
    </w:p>
    <w:p w:rsidR="00BF181B" w:rsidRPr="00BF181B" w:rsidRDefault="00BF181B" w:rsidP="00BF181B"/>
    <w:p w:rsidR="00072F32" w:rsidRDefault="00072F32">
      <w:pPr>
        <w:spacing w:after="200" w:line="276" w:lineRule="auto"/>
        <w:jc w:val="left"/>
      </w:pPr>
      <w:r>
        <w:br w:type="page"/>
      </w:r>
    </w:p>
    <w:p w:rsidR="00072F32" w:rsidRDefault="00072F32" w:rsidP="00072F32">
      <w:pPr>
        <w:jc w:val="center"/>
      </w:pPr>
      <w:r>
        <w:lastRenderedPageBreak/>
        <w:t>ПРИЛОЖЕНИЕ Б.</w:t>
      </w:r>
    </w:p>
    <w:p w:rsidR="00072F32" w:rsidRDefault="00072F32" w:rsidP="00072F32">
      <w:pPr>
        <w:jc w:val="center"/>
      </w:pPr>
      <w:r>
        <w:t>Примеры видов экранов</w:t>
      </w:r>
    </w:p>
    <w:p w:rsidR="00072F32" w:rsidRDefault="00072F32" w:rsidP="00072F32">
      <w:pPr>
        <w:jc w:val="center"/>
      </w:pPr>
    </w:p>
    <w:p w:rsidR="002867F4" w:rsidRDefault="002A0DE7" w:rsidP="002867F4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3600000" cy="1749801"/>
            <wp:effectExtent l="19050" t="0" r="450" b="0"/>
            <wp:docPr id="2" name="Рисунок 1" descr="Экран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ран_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7498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7F4" w:rsidRDefault="002867F4" w:rsidP="002867F4">
      <w:pPr>
        <w:keepNext/>
        <w:jc w:val="center"/>
      </w:pPr>
    </w:p>
    <w:p w:rsidR="00072F32" w:rsidRDefault="002867F4" w:rsidP="002867F4">
      <w:pPr>
        <w:pStyle w:val="ad"/>
        <w:jc w:val="center"/>
        <w:rPr>
          <w:b w:val="0"/>
          <w:color w:val="auto"/>
          <w:sz w:val="28"/>
          <w:szCs w:val="28"/>
        </w:rPr>
      </w:pPr>
      <w:r w:rsidRPr="002867F4">
        <w:rPr>
          <w:b w:val="0"/>
          <w:color w:val="auto"/>
          <w:sz w:val="28"/>
          <w:szCs w:val="28"/>
        </w:rPr>
        <w:t>Рис. Б</w:t>
      </w:r>
      <w:proofErr w:type="gramStart"/>
      <w:r w:rsidRPr="002867F4">
        <w:rPr>
          <w:b w:val="0"/>
          <w:color w:val="auto"/>
          <w:sz w:val="28"/>
          <w:szCs w:val="28"/>
        </w:rPr>
        <w:t>1</w:t>
      </w:r>
      <w:proofErr w:type="gramEnd"/>
      <w:r w:rsidRPr="002867F4">
        <w:rPr>
          <w:b w:val="0"/>
          <w:color w:val="auto"/>
          <w:sz w:val="28"/>
          <w:szCs w:val="28"/>
        </w:rPr>
        <w:t>. Примерный вид экрана Рабочего р</w:t>
      </w:r>
      <w:r w:rsidR="002A0DE7">
        <w:rPr>
          <w:b w:val="0"/>
          <w:color w:val="auto"/>
          <w:sz w:val="28"/>
          <w:szCs w:val="28"/>
        </w:rPr>
        <w:t>ежима</w:t>
      </w:r>
    </w:p>
    <w:p w:rsidR="002867F4" w:rsidRDefault="002867F4" w:rsidP="002867F4"/>
    <w:p w:rsidR="002867F4" w:rsidRDefault="002A0DE7" w:rsidP="002867F4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3600000" cy="1756800"/>
            <wp:effectExtent l="19050" t="0" r="450" b="0"/>
            <wp:docPr id="3" name="Рисунок 2" descr="Экран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Экран_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175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D61" w:rsidRDefault="009A0D61" w:rsidP="002867F4">
      <w:pPr>
        <w:keepNext/>
        <w:jc w:val="center"/>
      </w:pPr>
    </w:p>
    <w:p w:rsidR="002867F4" w:rsidRDefault="002867F4" w:rsidP="002867F4">
      <w:pPr>
        <w:pStyle w:val="ad"/>
        <w:jc w:val="center"/>
        <w:rPr>
          <w:b w:val="0"/>
          <w:color w:val="auto"/>
          <w:sz w:val="28"/>
          <w:szCs w:val="28"/>
        </w:rPr>
      </w:pPr>
      <w:r w:rsidRPr="009A0D61">
        <w:rPr>
          <w:b w:val="0"/>
          <w:color w:val="auto"/>
          <w:sz w:val="28"/>
          <w:szCs w:val="28"/>
        </w:rPr>
        <w:t>Рис. Б</w:t>
      </w:r>
      <w:proofErr w:type="gramStart"/>
      <w:r w:rsidRPr="009A0D61">
        <w:rPr>
          <w:b w:val="0"/>
          <w:color w:val="auto"/>
          <w:sz w:val="28"/>
          <w:szCs w:val="28"/>
        </w:rPr>
        <w:t>2</w:t>
      </w:r>
      <w:proofErr w:type="gramEnd"/>
      <w:r w:rsidRPr="009A0D61">
        <w:rPr>
          <w:b w:val="0"/>
          <w:color w:val="auto"/>
          <w:sz w:val="28"/>
          <w:szCs w:val="28"/>
        </w:rPr>
        <w:t>. Примерный вид</w:t>
      </w:r>
      <w:r w:rsidR="009A0D61">
        <w:rPr>
          <w:b w:val="0"/>
          <w:color w:val="auto"/>
          <w:sz w:val="28"/>
          <w:szCs w:val="28"/>
        </w:rPr>
        <w:t xml:space="preserve"> экрана</w:t>
      </w:r>
      <w:r w:rsidRPr="009A0D61">
        <w:rPr>
          <w:b w:val="0"/>
          <w:color w:val="auto"/>
          <w:sz w:val="28"/>
          <w:szCs w:val="28"/>
        </w:rPr>
        <w:t xml:space="preserve"> </w:t>
      </w:r>
      <w:r w:rsidR="002A0DE7">
        <w:rPr>
          <w:b w:val="0"/>
          <w:color w:val="auto"/>
          <w:sz w:val="28"/>
          <w:szCs w:val="28"/>
        </w:rPr>
        <w:t>режима МЕНЮ</w:t>
      </w:r>
    </w:p>
    <w:p w:rsidR="008A3A10" w:rsidRDefault="008A3A10">
      <w:pPr>
        <w:spacing w:after="200" w:line="276" w:lineRule="auto"/>
        <w:jc w:val="left"/>
      </w:pPr>
    </w:p>
    <w:p w:rsidR="00AA76FA" w:rsidRDefault="00AA76FA">
      <w:pPr>
        <w:spacing w:after="200" w:line="276" w:lineRule="auto"/>
        <w:jc w:val="left"/>
        <w:sectPr w:rsidR="00AA76FA" w:rsidSect="00D64D9F">
          <w:footerReference w:type="default" r:id="rId1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A3A10" w:rsidRDefault="00AA76FA" w:rsidP="00961904">
      <w:pPr>
        <w:spacing w:line="276" w:lineRule="auto"/>
        <w:jc w:val="center"/>
      </w:pPr>
      <w:r>
        <w:lastRenderedPageBreak/>
        <w:t>ПРИЛОЖЕНИЕ В.</w:t>
      </w:r>
    </w:p>
    <w:p w:rsidR="00AA76FA" w:rsidRDefault="00AA76FA" w:rsidP="00961904">
      <w:pPr>
        <w:spacing w:line="276" w:lineRule="auto"/>
        <w:jc w:val="center"/>
      </w:pPr>
      <w:r>
        <w:t>Возможные схемы подключения</w:t>
      </w:r>
    </w:p>
    <w:p w:rsidR="00961904" w:rsidRDefault="00961904" w:rsidP="00961904">
      <w:pPr>
        <w:spacing w:line="276" w:lineRule="auto"/>
        <w:jc w:val="center"/>
      </w:pPr>
    </w:p>
    <w:p w:rsidR="00961904" w:rsidRDefault="00C01366" w:rsidP="00961904">
      <w:pPr>
        <w:keepNext/>
      </w:pPr>
      <w:r>
        <w:rPr>
          <w:noProof/>
          <w:lang w:eastAsia="ru-RU"/>
        </w:rPr>
        <w:drawing>
          <wp:inline distT="0" distB="0" distL="0" distR="0">
            <wp:extent cx="4968250" cy="2261621"/>
            <wp:effectExtent l="19050" t="0" r="3800" b="0"/>
            <wp:docPr id="5" name="Рисунок 4" descr="Схема 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250" cy="226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A10" w:rsidRPr="00961904" w:rsidRDefault="00961904" w:rsidP="00961904">
      <w:pPr>
        <w:pStyle w:val="ad"/>
        <w:jc w:val="center"/>
        <w:rPr>
          <w:b w:val="0"/>
          <w:color w:val="auto"/>
          <w:sz w:val="28"/>
          <w:szCs w:val="28"/>
        </w:rPr>
      </w:pPr>
      <w:r w:rsidRPr="00961904">
        <w:rPr>
          <w:b w:val="0"/>
          <w:color w:val="auto"/>
          <w:sz w:val="28"/>
          <w:szCs w:val="28"/>
        </w:rPr>
        <w:t>Рис. В</w:t>
      </w:r>
      <w:proofErr w:type="gramStart"/>
      <w:r w:rsidRPr="00961904">
        <w:rPr>
          <w:b w:val="0"/>
          <w:color w:val="auto"/>
          <w:sz w:val="28"/>
          <w:szCs w:val="28"/>
        </w:rPr>
        <w:t>1</w:t>
      </w:r>
      <w:proofErr w:type="gramEnd"/>
      <w:r w:rsidRPr="00961904">
        <w:rPr>
          <w:b w:val="0"/>
          <w:color w:val="auto"/>
          <w:sz w:val="28"/>
          <w:szCs w:val="28"/>
        </w:rPr>
        <w:t>. Типовая схема подключения изделия</w:t>
      </w:r>
    </w:p>
    <w:p w:rsidR="00961904" w:rsidRDefault="00BE4421" w:rsidP="00961904">
      <w:pPr>
        <w:keepNext/>
      </w:pPr>
      <w:r>
        <w:rPr>
          <w:noProof/>
          <w:lang w:eastAsia="ru-RU"/>
        </w:rPr>
        <w:drawing>
          <wp:inline distT="0" distB="0" distL="0" distR="0">
            <wp:extent cx="5940425" cy="2242185"/>
            <wp:effectExtent l="19050" t="0" r="3175" b="0"/>
            <wp:docPr id="6" name="Рисунок 5" descr="Схема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24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1366" w:rsidRPr="00961904" w:rsidRDefault="00961904" w:rsidP="00961904">
      <w:pPr>
        <w:pStyle w:val="ad"/>
        <w:jc w:val="center"/>
        <w:rPr>
          <w:b w:val="0"/>
          <w:color w:val="auto"/>
          <w:sz w:val="28"/>
          <w:szCs w:val="28"/>
        </w:rPr>
      </w:pPr>
      <w:r w:rsidRPr="00961904">
        <w:rPr>
          <w:b w:val="0"/>
          <w:color w:val="auto"/>
          <w:sz w:val="28"/>
          <w:szCs w:val="28"/>
        </w:rPr>
        <w:t>Рис В</w:t>
      </w:r>
      <w:proofErr w:type="gramStart"/>
      <w:r w:rsidRPr="00961904">
        <w:rPr>
          <w:b w:val="0"/>
          <w:color w:val="auto"/>
          <w:sz w:val="28"/>
          <w:szCs w:val="28"/>
        </w:rPr>
        <w:t>2</w:t>
      </w:r>
      <w:proofErr w:type="gramEnd"/>
      <w:r w:rsidRPr="00961904">
        <w:rPr>
          <w:b w:val="0"/>
          <w:color w:val="auto"/>
          <w:sz w:val="28"/>
          <w:szCs w:val="28"/>
        </w:rPr>
        <w:t xml:space="preserve">. Схема подключения изделия к системе автозапуска </w:t>
      </w:r>
      <w:proofErr w:type="spellStart"/>
      <w:proofErr w:type="gramStart"/>
      <w:r w:rsidRPr="00961904">
        <w:rPr>
          <w:b w:val="0"/>
          <w:color w:val="auto"/>
          <w:sz w:val="28"/>
          <w:szCs w:val="28"/>
        </w:rPr>
        <w:t>Двигатель-генератора</w:t>
      </w:r>
      <w:proofErr w:type="spellEnd"/>
      <w:proofErr w:type="gramEnd"/>
    </w:p>
    <w:p w:rsidR="00961904" w:rsidRDefault="00961904" w:rsidP="00961904">
      <w:pPr>
        <w:keepNext/>
      </w:pPr>
      <w:r>
        <w:rPr>
          <w:noProof/>
          <w:lang w:eastAsia="ru-RU"/>
        </w:rPr>
        <w:drawing>
          <wp:inline distT="0" distB="0" distL="0" distR="0">
            <wp:extent cx="4968250" cy="2261621"/>
            <wp:effectExtent l="19050" t="0" r="3800" b="0"/>
            <wp:docPr id="8" name="Рисунок 7" descr="Схема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2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8250" cy="226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E9C" w:rsidRDefault="00961904" w:rsidP="00630E9C">
      <w:pPr>
        <w:pStyle w:val="ad"/>
        <w:jc w:val="center"/>
        <w:rPr>
          <w:b w:val="0"/>
          <w:color w:val="auto"/>
          <w:sz w:val="28"/>
          <w:szCs w:val="28"/>
        </w:rPr>
        <w:sectPr w:rsidR="00630E9C" w:rsidSect="00D64D9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61904">
        <w:rPr>
          <w:b w:val="0"/>
          <w:color w:val="auto"/>
          <w:sz w:val="28"/>
          <w:szCs w:val="28"/>
        </w:rPr>
        <w:t>Рис. В3. Схема подключения изделия с возможностью управления нагрузкой</w:t>
      </w:r>
    </w:p>
    <w:p w:rsidR="00630E9C" w:rsidRDefault="00630E9C" w:rsidP="00630E9C">
      <w:pPr>
        <w:pStyle w:val="ad"/>
        <w:jc w:val="center"/>
        <w:rPr>
          <w:b w:val="0"/>
          <w:color w:val="auto"/>
          <w:sz w:val="28"/>
          <w:szCs w:val="28"/>
        </w:rPr>
        <w:sectPr w:rsidR="00630E9C" w:rsidSect="00D64D9F">
          <w:headerReference w:type="default" r:id="rId22"/>
          <w:footerReference w:type="default" r:id="rId2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2694" w:rsidRPr="00A72694" w:rsidRDefault="00A72694" w:rsidP="00EC1702">
      <w:pPr>
        <w:pStyle w:val="ad"/>
        <w:jc w:val="center"/>
        <w:rPr>
          <w:b w:val="0"/>
          <w:color w:val="auto"/>
          <w:sz w:val="28"/>
          <w:szCs w:val="28"/>
        </w:rPr>
      </w:pPr>
    </w:p>
    <w:sectPr w:rsidR="00A72694" w:rsidRPr="00A72694" w:rsidSect="00D64D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4CB" w:rsidRDefault="00E304CB" w:rsidP="00EE5064">
      <w:r>
        <w:separator/>
      </w:r>
    </w:p>
  </w:endnote>
  <w:endnote w:type="continuationSeparator" w:id="0">
    <w:p w:rsidR="00E304CB" w:rsidRDefault="00E304CB" w:rsidP="00EE5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9849"/>
      <w:docPartObj>
        <w:docPartGallery w:val="Page Numbers (Bottom of Page)"/>
        <w:docPartUnique/>
      </w:docPartObj>
    </w:sdtPr>
    <w:sdtContent>
      <w:sdt>
        <w:sdtPr>
          <w:id w:val="43076246"/>
          <w:docPartObj>
            <w:docPartGallery w:val="Page Numbers (Top of Page)"/>
            <w:docPartUnique/>
          </w:docPartObj>
        </w:sdtPr>
        <w:sdtContent>
          <w:p w:rsidR="00B275EC" w:rsidRDefault="00DB78FF">
            <w:pPr>
              <w:pStyle w:val="a8"/>
              <w:jc w:val="center"/>
            </w:pPr>
            <w:fldSimple w:instr="PAGE">
              <w:r w:rsidR="0046298E">
                <w:rPr>
                  <w:noProof/>
                </w:rPr>
                <w:t>16</w:t>
              </w:r>
            </w:fldSimple>
            <w:r w:rsidR="00B275EC" w:rsidRPr="00A72694">
              <w:t xml:space="preserve"> из </w:t>
            </w:r>
            <w:fldSimple w:instr="NUMPAGES">
              <w:r w:rsidR="0046298E">
                <w:rPr>
                  <w:noProof/>
                </w:rPr>
                <w:t>24</w:t>
              </w:r>
            </w:fldSimple>
          </w:p>
        </w:sdtContent>
      </w:sdt>
    </w:sdtContent>
  </w:sdt>
  <w:p w:rsidR="00B275EC" w:rsidRDefault="00B275EC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59854"/>
      <w:docPartObj>
        <w:docPartGallery w:val="Page Numbers (Bottom of Page)"/>
        <w:docPartUnique/>
      </w:docPartObj>
    </w:sdtPr>
    <w:sdtContent>
      <w:sdt>
        <w:sdtPr>
          <w:id w:val="3659853"/>
          <w:docPartObj>
            <w:docPartGallery w:val="Page Numbers (Top of Page)"/>
            <w:docPartUnique/>
          </w:docPartObj>
        </w:sdtPr>
        <w:sdtContent>
          <w:p w:rsidR="00B275EC" w:rsidRDefault="00DB78FF">
            <w:pPr>
              <w:pStyle w:val="a8"/>
              <w:jc w:val="center"/>
            </w:pPr>
            <w:fldSimple w:instr="PAGE">
              <w:r w:rsidR="0046298E">
                <w:rPr>
                  <w:noProof/>
                </w:rPr>
                <w:t>20</w:t>
              </w:r>
            </w:fldSimple>
            <w:r w:rsidR="00B275EC" w:rsidRPr="00A72694">
              <w:t xml:space="preserve"> из </w:t>
            </w:r>
            <w:fldSimple w:instr="NUMPAGES">
              <w:r w:rsidR="0046298E">
                <w:rPr>
                  <w:noProof/>
                </w:rPr>
                <w:t>24</w:t>
              </w:r>
            </w:fldSimple>
          </w:p>
        </w:sdtContent>
      </w:sdt>
    </w:sdtContent>
  </w:sdt>
  <w:p w:rsidR="00B275EC" w:rsidRDefault="00B275EC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EC" w:rsidRDefault="00B275EC" w:rsidP="00630E9C">
    <w:pPr>
      <w:pStyle w:val="a8"/>
    </w:pPr>
  </w:p>
  <w:p w:rsidR="00B275EC" w:rsidRDefault="00B275E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4CB" w:rsidRDefault="00E304CB" w:rsidP="00EE5064">
      <w:r>
        <w:separator/>
      </w:r>
    </w:p>
  </w:footnote>
  <w:footnote w:type="continuationSeparator" w:id="0">
    <w:p w:rsidR="00E304CB" w:rsidRDefault="00E304CB" w:rsidP="00EE50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EC" w:rsidRDefault="00B275EC" w:rsidP="00471603">
    <w:pPr>
      <w:pStyle w:val="a6"/>
    </w:pPr>
    <w:r>
      <w:t>ЕРМАК-1512. Руководство по эксплуатации.</w:t>
    </w:r>
  </w:p>
  <w:p w:rsidR="00B275EC" w:rsidRDefault="00B275EC" w:rsidP="00471603">
    <w:pPr>
      <w:pStyle w:val="a6"/>
    </w:pPr>
    <w:r>
      <w:t>Версия 2</w:t>
    </w:r>
  </w:p>
  <w:p w:rsidR="00B275EC" w:rsidRDefault="00B275EC" w:rsidP="00471603">
    <w:pPr>
      <w:pStyle w:val="a6"/>
    </w:pPr>
    <w:r>
      <w:t>--------------------------------------------------------------------------------------------------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EC" w:rsidRPr="00630E9C" w:rsidRDefault="00B275EC" w:rsidP="00630E9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11BA2"/>
    <w:multiLevelType w:val="hybridMultilevel"/>
    <w:tmpl w:val="807A393A"/>
    <w:lvl w:ilvl="0" w:tplc="9C1C7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111ED"/>
    <w:multiLevelType w:val="hybridMultilevel"/>
    <w:tmpl w:val="A538C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04978"/>
    <w:multiLevelType w:val="hybridMultilevel"/>
    <w:tmpl w:val="7930A704"/>
    <w:lvl w:ilvl="0" w:tplc="9C1C78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BF73973"/>
    <w:multiLevelType w:val="hybridMultilevel"/>
    <w:tmpl w:val="619C14F0"/>
    <w:lvl w:ilvl="0" w:tplc="9C1C7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14B29"/>
    <w:multiLevelType w:val="hybridMultilevel"/>
    <w:tmpl w:val="56E88740"/>
    <w:lvl w:ilvl="0" w:tplc="58FAE52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0D030C"/>
    <w:multiLevelType w:val="hybridMultilevel"/>
    <w:tmpl w:val="18689278"/>
    <w:lvl w:ilvl="0" w:tplc="9C1C7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E43723"/>
    <w:multiLevelType w:val="hybridMultilevel"/>
    <w:tmpl w:val="D83630D6"/>
    <w:lvl w:ilvl="0" w:tplc="9C1C7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E0A3A"/>
    <w:multiLevelType w:val="multilevel"/>
    <w:tmpl w:val="33D85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295C667E"/>
    <w:multiLevelType w:val="hybridMultilevel"/>
    <w:tmpl w:val="6D9A06BA"/>
    <w:lvl w:ilvl="0" w:tplc="9C1C7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912191"/>
    <w:multiLevelType w:val="hybridMultilevel"/>
    <w:tmpl w:val="BE8217F0"/>
    <w:lvl w:ilvl="0" w:tplc="9C1C7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355EF3"/>
    <w:multiLevelType w:val="hybridMultilevel"/>
    <w:tmpl w:val="9B5EEE8C"/>
    <w:lvl w:ilvl="0" w:tplc="9C1C7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B2AB5"/>
    <w:multiLevelType w:val="hybridMultilevel"/>
    <w:tmpl w:val="3C76F560"/>
    <w:lvl w:ilvl="0" w:tplc="9C1C7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C83149"/>
    <w:multiLevelType w:val="multilevel"/>
    <w:tmpl w:val="1D603174"/>
    <w:styleLink w:val="1"/>
    <w:lvl w:ilvl="0">
      <w:start w:val="1"/>
      <w:numFmt w:val="decimal"/>
      <w:pStyle w:val="10"/>
      <w:lvlText w:val="%1."/>
      <w:lvlJc w:val="left"/>
      <w:pPr>
        <w:ind w:left="0" w:firstLine="0"/>
      </w:pPr>
      <w:rPr>
        <w:rFonts w:ascii="Times New Roman" w:hAnsi="Times New Roman" w:hint="default"/>
        <w:sz w:val="28"/>
      </w:rPr>
    </w:lvl>
    <w:lvl w:ilvl="1">
      <w:start w:val="1"/>
      <w:numFmt w:val="decimal"/>
      <w:pStyle w:val="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hanging="709"/>
      </w:pPr>
      <w:rPr>
        <w:rFonts w:hint="default"/>
      </w:rPr>
    </w:lvl>
  </w:abstractNum>
  <w:abstractNum w:abstractNumId="13">
    <w:nsid w:val="4FEA0000"/>
    <w:multiLevelType w:val="hybridMultilevel"/>
    <w:tmpl w:val="41D63D7A"/>
    <w:lvl w:ilvl="0" w:tplc="9C1C78D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2F24CF8"/>
    <w:multiLevelType w:val="hybridMultilevel"/>
    <w:tmpl w:val="18D2733C"/>
    <w:lvl w:ilvl="0" w:tplc="9C1C78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D62333"/>
    <w:multiLevelType w:val="hybridMultilevel"/>
    <w:tmpl w:val="1FDE0B3E"/>
    <w:lvl w:ilvl="0" w:tplc="9C1C7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9D2994"/>
    <w:multiLevelType w:val="hybridMultilevel"/>
    <w:tmpl w:val="9520507C"/>
    <w:lvl w:ilvl="0" w:tplc="9C1C7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5E7ABF"/>
    <w:multiLevelType w:val="hybridMultilevel"/>
    <w:tmpl w:val="93604FEC"/>
    <w:lvl w:ilvl="0" w:tplc="9C1C7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C3099E"/>
    <w:multiLevelType w:val="hybridMultilevel"/>
    <w:tmpl w:val="470C20D8"/>
    <w:lvl w:ilvl="0" w:tplc="9C1C7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236827"/>
    <w:multiLevelType w:val="hybridMultilevel"/>
    <w:tmpl w:val="C034342C"/>
    <w:lvl w:ilvl="0" w:tplc="58FAE52C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B21D79"/>
    <w:multiLevelType w:val="hybridMultilevel"/>
    <w:tmpl w:val="CFD494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6C5E30DF"/>
    <w:multiLevelType w:val="hybridMultilevel"/>
    <w:tmpl w:val="0F406158"/>
    <w:lvl w:ilvl="0" w:tplc="9C1C7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FAE52C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F18F6"/>
    <w:multiLevelType w:val="hybridMultilevel"/>
    <w:tmpl w:val="BB8C8154"/>
    <w:lvl w:ilvl="0" w:tplc="9C1C7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A468DE"/>
    <w:multiLevelType w:val="hybridMultilevel"/>
    <w:tmpl w:val="D21AB4A6"/>
    <w:lvl w:ilvl="0" w:tplc="9C1C78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8FAE52C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20"/>
  </w:num>
  <w:num w:numId="6">
    <w:abstractNumId w:val="13"/>
  </w:num>
  <w:num w:numId="7">
    <w:abstractNumId w:val="15"/>
  </w:num>
  <w:num w:numId="8">
    <w:abstractNumId w:val="11"/>
  </w:num>
  <w:num w:numId="9">
    <w:abstractNumId w:val="16"/>
  </w:num>
  <w:num w:numId="10">
    <w:abstractNumId w:val="18"/>
  </w:num>
  <w:num w:numId="11">
    <w:abstractNumId w:val="14"/>
  </w:num>
  <w:num w:numId="12">
    <w:abstractNumId w:val="0"/>
  </w:num>
  <w:num w:numId="13">
    <w:abstractNumId w:val="8"/>
  </w:num>
  <w:num w:numId="14">
    <w:abstractNumId w:val="17"/>
  </w:num>
  <w:num w:numId="15">
    <w:abstractNumId w:val="9"/>
  </w:num>
  <w:num w:numId="16">
    <w:abstractNumId w:val="6"/>
  </w:num>
  <w:num w:numId="17">
    <w:abstractNumId w:val="3"/>
  </w:num>
  <w:num w:numId="18">
    <w:abstractNumId w:val="10"/>
  </w:num>
  <w:num w:numId="19">
    <w:abstractNumId w:val="22"/>
  </w:num>
  <w:num w:numId="20">
    <w:abstractNumId w:val="1"/>
  </w:num>
  <w:num w:numId="21">
    <w:abstractNumId w:val="5"/>
  </w:num>
  <w:num w:numId="22">
    <w:abstractNumId w:val="21"/>
  </w:num>
  <w:num w:numId="23">
    <w:abstractNumId w:val="23"/>
  </w:num>
  <w:num w:numId="24">
    <w:abstractNumId w:val="7"/>
  </w:num>
  <w:num w:numId="25">
    <w:abstractNumId w:val="19"/>
  </w:num>
  <w:num w:numId="26">
    <w:abstractNumId w:val="4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55CE"/>
    <w:rsid w:val="00000D58"/>
    <w:rsid w:val="000048E6"/>
    <w:rsid w:val="0000541A"/>
    <w:rsid w:val="000108FD"/>
    <w:rsid w:val="00044580"/>
    <w:rsid w:val="00070D39"/>
    <w:rsid w:val="00071C0B"/>
    <w:rsid w:val="00072F32"/>
    <w:rsid w:val="000770C3"/>
    <w:rsid w:val="00081C72"/>
    <w:rsid w:val="00096431"/>
    <w:rsid w:val="00097681"/>
    <w:rsid w:val="000B0F31"/>
    <w:rsid w:val="000B2565"/>
    <w:rsid w:val="000B28CA"/>
    <w:rsid w:val="000B751A"/>
    <w:rsid w:val="000C1D83"/>
    <w:rsid w:val="000F47B3"/>
    <w:rsid w:val="000F63C1"/>
    <w:rsid w:val="00101119"/>
    <w:rsid w:val="00170D6E"/>
    <w:rsid w:val="00192016"/>
    <w:rsid w:val="001B5069"/>
    <w:rsid w:val="001C6433"/>
    <w:rsid w:val="001D0E3C"/>
    <w:rsid w:val="001D2352"/>
    <w:rsid w:val="001D311D"/>
    <w:rsid w:val="001E79F6"/>
    <w:rsid w:val="001F35D3"/>
    <w:rsid w:val="002014ED"/>
    <w:rsid w:val="00202217"/>
    <w:rsid w:val="00221945"/>
    <w:rsid w:val="00241340"/>
    <w:rsid w:val="00255947"/>
    <w:rsid w:val="00256737"/>
    <w:rsid w:val="002616FC"/>
    <w:rsid w:val="00271FD1"/>
    <w:rsid w:val="002867F4"/>
    <w:rsid w:val="002A0DE7"/>
    <w:rsid w:val="002C1FDC"/>
    <w:rsid w:val="002C2250"/>
    <w:rsid w:val="002C6473"/>
    <w:rsid w:val="002D174A"/>
    <w:rsid w:val="002D6EF6"/>
    <w:rsid w:val="002E2AD4"/>
    <w:rsid w:val="00304849"/>
    <w:rsid w:val="003328AE"/>
    <w:rsid w:val="00347029"/>
    <w:rsid w:val="003554B4"/>
    <w:rsid w:val="003568AA"/>
    <w:rsid w:val="00370876"/>
    <w:rsid w:val="0037286C"/>
    <w:rsid w:val="003825A7"/>
    <w:rsid w:val="003A603F"/>
    <w:rsid w:val="003B7496"/>
    <w:rsid w:val="003C6471"/>
    <w:rsid w:val="003F1753"/>
    <w:rsid w:val="003F1FBB"/>
    <w:rsid w:val="00401525"/>
    <w:rsid w:val="0040294A"/>
    <w:rsid w:val="004307ED"/>
    <w:rsid w:val="004313C0"/>
    <w:rsid w:val="004455CE"/>
    <w:rsid w:val="0045721E"/>
    <w:rsid w:val="0046298E"/>
    <w:rsid w:val="004636F7"/>
    <w:rsid w:val="00471603"/>
    <w:rsid w:val="00476238"/>
    <w:rsid w:val="0048443B"/>
    <w:rsid w:val="0048456F"/>
    <w:rsid w:val="004965F8"/>
    <w:rsid w:val="00496BC1"/>
    <w:rsid w:val="004A655B"/>
    <w:rsid w:val="004F2C84"/>
    <w:rsid w:val="004F7565"/>
    <w:rsid w:val="005046F6"/>
    <w:rsid w:val="0051718A"/>
    <w:rsid w:val="00517AED"/>
    <w:rsid w:val="005314DE"/>
    <w:rsid w:val="005368E7"/>
    <w:rsid w:val="00537094"/>
    <w:rsid w:val="005514B4"/>
    <w:rsid w:val="0055695E"/>
    <w:rsid w:val="00587049"/>
    <w:rsid w:val="005A6B7B"/>
    <w:rsid w:val="005B25EA"/>
    <w:rsid w:val="005E00B6"/>
    <w:rsid w:val="005F15DD"/>
    <w:rsid w:val="0061340A"/>
    <w:rsid w:val="006244D5"/>
    <w:rsid w:val="006305E5"/>
    <w:rsid w:val="00630E9C"/>
    <w:rsid w:val="00642B99"/>
    <w:rsid w:val="00644E0E"/>
    <w:rsid w:val="00651FE7"/>
    <w:rsid w:val="00664184"/>
    <w:rsid w:val="00674B4E"/>
    <w:rsid w:val="006A22F5"/>
    <w:rsid w:val="006A339F"/>
    <w:rsid w:val="006A51D2"/>
    <w:rsid w:val="006B6C0D"/>
    <w:rsid w:val="006D2E67"/>
    <w:rsid w:val="006D532B"/>
    <w:rsid w:val="006E278F"/>
    <w:rsid w:val="006E4AB7"/>
    <w:rsid w:val="007160CA"/>
    <w:rsid w:val="007175E7"/>
    <w:rsid w:val="007449FC"/>
    <w:rsid w:val="00745180"/>
    <w:rsid w:val="007459C5"/>
    <w:rsid w:val="00747D48"/>
    <w:rsid w:val="007535F1"/>
    <w:rsid w:val="007872DB"/>
    <w:rsid w:val="007A706E"/>
    <w:rsid w:val="007C703C"/>
    <w:rsid w:val="007C7BD6"/>
    <w:rsid w:val="007D0C1C"/>
    <w:rsid w:val="007D7FD3"/>
    <w:rsid w:val="007E006C"/>
    <w:rsid w:val="007F7C26"/>
    <w:rsid w:val="00864280"/>
    <w:rsid w:val="00871FBB"/>
    <w:rsid w:val="0087219D"/>
    <w:rsid w:val="00881F46"/>
    <w:rsid w:val="00893546"/>
    <w:rsid w:val="00896C24"/>
    <w:rsid w:val="008A3A10"/>
    <w:rsid w:val="008A6EA6"/>
    <w:rsid w:val="008C342D"/>
    <w:rsid w:val="008F2199"/>
    <w:rsid w:val="008F392B"/>
    <w:rsid w:val="00900F29"/>
    <w:rsid w:val="00952CE2"/>
    <w:rsid w:val="0095411F"/>
    <w:rsid w:val="00956565"/>
    <w:rsid w:val="00961904"/>
    <w:rsid w:val="009621AF"/>
    <w:rsid w:val="009649A5"/>
    <w:rsid w:val="00966C0A"/>
    <w:rsid w:val="00995737"/>
    <w:rsid w:val="00996301"/>
    <w:rsid w:val="009A0D61"/>
    <w:rsid w:val="009B3317"/>
    <w:rsid w:val="009E0726"/>
    <w:rsid w:val="009F1EE4"/>
    <w:rsid w:val="009F3E29"/>
    <w:rsid w:val="00A16524"/>
    <w:rsid w:val="00A23FF7"/>
    <w:rsid w:val="00A36279"/>
    <w:rsid w:val="00A362F6"/>
    <w:rsid w:val="00A36DB4"/>
    <w:rsid w:val="00A40CFB"/>
    <w:rsid w:val="00A533EF"/>
    <w:rsid w:val="00A54449"/>
    <w:rsid w:val="00A61044"/>
    <w:rsid w:val="00A648B8"/>
    <w:rsid w:val="00A72694"/>
    <w:rsid w:val="00A81167"/>
    <w:rsid w:val="00A81D39"/>
    <w:rsid w:val="00AA76FA"/>
    <w:rsid w:val="00AC3F18"/>
    <w:rsid w:val="00AE004B"/>
    <w:rsid w:val="00AE20F7"/>
    <w:rsid w:val="00AE3404"/>
    <w:rsid w:val="00AE40A3"/>
    <w:rsid w:val="00AE4569"/>
    <w:rsid w:val="00B01886"/>
    <w:rsid w:val="00B275EC"/>
    <w:rsid w:val="00B32879"/>
    <w:rsid w:val="00B52B66"/>
    <w:rsid w:val="00B67248"/>
    <w:rsid w:val="00B7796D"/>
    <w:rsid w:val="00BD1877"/>
    <w:rsid w:val="00BD674C"/>
    <w:rsid w:val="00BE4421"/>
    <w:rsid w:val="00BF001B"/>
    <w:rsid w:val="00BF181B"/>
    <w:rsid w:val="00BF3D0C"/>
    <w:rsid w:val="00C01366"/>
    <w:rsid w:val="00C31698"/>
    <w:rsid w:val="00C3344F"/>
    <w:rsid w:val="00C47245"/>
    <w:rsid w:val="00C561B7"/>
    <w:rsid w:val="00C6393F"/>
    <w:rsid w:val="00C66623"/>
    <w:rsid w:val="00C75218"/>
    <w:rsid w:val="00C80A47"/>
    <w:rsid w:val="00C80C13"/>
    <w:rsid w:val="00C8215A"/>
    <w:rsid w:val="00CA1385"/>
    <w:rsid w:val="00CA148F"/>
    <w:rsid w:val="00CA40E0"/>
    <w:rsid w:val="00CA53F5"/>
    <w:rsid w:val="00CB70D0"/>
    <w:rsid w:val="00CD4ABB"/>
    <w:rsid w:val="00CE2532"/>
    <w:rsid w:val="00D056F3"/>
    <w:rsid w:val="00D11953"/>
    <w:rsid w:val="00D25EBA"/>
    <w:rsid w:val="00D36A4D"/>
    <w:rsid w:val="00D6088E"/>
    <w:rsid w:val="00D64D9F"/>
    <w:rsid w:val="00D666BA"/>
    <w:rsid w:val="00D710C3"/>
    <w:rsid w:val="00D73B6F"/>
    <w:rsid w:val="00D767E3"/>
    <w:rsid w:val="00D86B4E"/>
    <w:rsid w:val="00D9141A"/>
    <w:rsid w:val="00DA0413"/>
    <w:rsid w:val="00DA2DC9"/>
    <w:rsid w:val="00DB0FF3"/>
    <w:rsid w:val="00DB78FF"/>
    <w:rsid w:val="00DC5CE3"/>
    <w:rsid w:val="00DE2FB6"/>
    <w:rsid w:val="00DF22D6"/>
    <w:rsid w:val="00DF3E80"/>
    <w:rsid w:val="00E304CB"/>
    <w:rsid w:val="00E35AAD"/>
    <w:rsid w:val="00E5625B"/>
    <w:rsid w:val="00E82B78"/>
    <w:rsid w:val="00E866A6"/>
    <w:rsid w:val="00E968EA"/>
    <w:rsid w:val="00EA233E"/>
    <w:rsid w:val="00EB4270"/>
    <w:rsid w:val="00EB465C"/>
    <w:rsid w:val="00EC1702"/>
    <w:rsid w:val="00EC2B11"/>
    <w:rsid w:val="00EC4FE3"/>
    <w:rsid w:val="00ED16D5"/>
    <w:rsid w:val="00EE5064"/>
    <w:rsid w:val="00EE51C7"/>
    <w:rsid w:val="00EF767E"/>
    <w:rsid w:val="00F211D4"/>
    <w:rsid w:val="00F250DD"/>
    <w:rsid w:val="00F33E82"/>
    <w:rsid w:val="00F56AB0"/>
    <w:rsid w:val="00F57F42"/>
    <w:rsid w:val="00F75BB4"/>
    <w:rsid w:val="00F918BD"/>
    <w:rsid w:val="00FA439C"/>
    <w:rsid w:val="00FA7A22"/>
    <w:rsid w:val="00FC5966"/>
    <w:rsid w:val="00FD7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8BD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11">
    <w:name w:val="heading 1"/>
    <w:basedOn w:val="a"/>
    <w:next w:val="a"/>
    <w:link w:val="12"/>
    <w:uiPriority w:val="9"/>
    <w:qFormat/>
    <w:rsid w:val="00CE25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041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1_К"/>
    <w:basedOn w:val="a"/>
    <w:qFormat/>
    <w:rsid w:val="00471603"/>
    <w:pPr>
      <w:numPr>
        <w:numId w:val="1"/>
      </w:numPr>
      <w:ind w:firstLine="709"/>
    </w:pPr>
    <w:rPr>
      <w:rFonts w:eastAsia="Times New Roman" w:cs="Times New Roman"/>
      <w:caps/>
      <w:szCs w:val="20"/>
      <w:lang w:eastAsia="ru-RU"/>
    </w:rPr>
  </w:style>
  <w:style w:type="paragraph" w:customStyle="1" w:styleId="2">
    <w:name w:val="Заг2_К"/>
    <w:basedOn w:val="10"/>
    <w:qFormat/>
    <w:rsid w:val="00471603"/>
    <w:pPr>
      <w:numPr>
        <w:ilvl w:val="1"/>
      </w:numPr>
      <w:ind w:firstLine="709"/>
    </w:pPr>
    <w:rPr>
      <w:caps w:val="0"/>
    </w:rPr>
  </w:style>
  <w:style w:type="paragraph" w:customStyle="1" w:styleId="3">
    <w:name w:val="Заг3_К"/>
    <w:basedOn w:val="2"/>
    <w:qFormat/>
    <w:rsid w:val="00471603"/>
    <w:pPr>
      <w:numPr>
        <w:ilvl w:val="2"/>
      </w:numPr>
      <w:ind w:firstLine="709"/>
    </w:pPr>
  </w:style>
  <w:style w:type="numbering" w:customStyle="1" w:styleId="1">
    <w:name w:val="Список1_К"/>
    <w:basedOn w:val="a2"/>
    <w:uiPriority w:val="99"/>
    <w:rsid w:val="008C342D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C639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21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1A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50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5064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E50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5064"/>
    <w:rPr>
      <w:rFonts w:ascii="Times New Roman" w:hAnsi="Times New Roman"/>
      <w:sz w:val="28"/>
    </w:rPr>
  </w:style>
  <w:style w:type="table" w:styleId="aa">
    <w:name w:val="Table Grid"/>
    <w:basedOn w:val="a1"/>
    <w:uiPriority w:val="59"/>
    <w:rsid w:val="003C64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аголовок 1 Знак"/>
    <w:basedOn w:val="a0"/>
    <w:link w:val="11"/>
    <w:uiPriority w:val="9"/>
    <w:rsid w:val="00CE2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1"/>
    <w:next w:val="a"/>
    <w:uiPriority w:val="39"/>
    <w:semiHidden/>
    <w:unhideWhenUsed/>
    <w:qFormat/>
    <w:rsid w:val="00CE2532"/>
    <w:pPr>
      <w:spacing w:line="276" w:lineRule="auto"/>
      <w:jc w:val="left"/>
      <w:outlineLvl w:val="9"/>
    </w:pPr>
  </w:style>
  <w:style w:type="paragraph" w:styleId="13">
    <w:name w:val="toc 1"/>
    <w:basedOn w:val="a"/>
    <w:next w:val="a"/>
    <w:autoRedefine/>
    <w:uiPriority w:val="39"/>
    <w:unhideWhenUsed/>
    <w:rsid w:val="00CE2532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CE2532"/>
    <w:pPr>
      <w:spacing w:after="100"/>
      <w:ind w:left="280"/>
    </w:pPr>
  </w:style>
  <w:style w:type="character" w:styleId="ac">
    <w:name w:val="Hyperlink"/>
    <w:basedOn w:val="a0"/>
    <w:uiPriority w:val="99"/>
    <w:unhideWhenUsed/>
    <w:rsid w:val="00CE2532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2867F4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60">
    <w:name w:val="Заголовок 6 Знак"/>
    <w:basedOn w:val="a0"/>
    <w:link w:val="6"/>
    <w:rsid w:val="00DA0413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character" w:styleId="ae">
    <w:name w:val="Placeholder Text"/>
    <w:basedOn w:val="a0"/>
    <w:uiPriority w:val="99"/>
    <w:semiHidden/>
    <w:rsid w:val="003825A7"/>
    <w:rPr>
      <w:color w:val="808080"/>
    </w:rPr>
  </w:style>
  <w:style w:type="paragraph" w:customStyle="1" w:styleId="4">
    <w:name w:val="Заг4_К"/>
    <w:basedOn w:val="3"/>
    <w:qFormat/>
    <w:rsid w:val="00471603"/>
    <w:pPr>
      <w:numPr>
        <w:ilvl w:val="3"/>
      </w:numPr>
      <w:ind w:firstLine="70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www.sibcontact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5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nsk@sibcontact.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F4401-82E4-4903-BCC9-9906F1961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24</Pages>
  <Words>4113</Words>
  <Characters>23449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Электронщик</dc:creator>
  <cp:lastModifiedBy>Электронщик</cp:lastModifiedBy>
  <cp:revision>12</cp:revision>
  <cp:lastPrinted>2016-10-12T01:47:00Z</cp:lastPrinted>
  <dcterms:created xsi:type="dcterms:W3CDTF">2016-10-17T01:08:00Z</dcterms:created>
  <dcterms:modified xsi:type="dcterms:W3CDTF">2016-10-24T06:44:00Z</dcterms:modified>
</cp:coreProperties>
</file>